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16" w:rsidRPr="004F6E2F" w:rsidRDefault="009C5B16" w:rsidP="009C5B16">
      <w:pPr>
        <w:rPr>
          <w:rFonts w:ascii="Times New Roman" w:hAnsi="Times New Roman" w:cs="Times New Roman"/>
          <w:sz w:val="24"/>
          <w:szCs w:val="24"/>
        </w:rPr>
      </w:pPr>
      <w:r w:rsidRPr="004F6E2F">
        <w:rPr>
          <w:rFonts w:ascii="Times New Roman" w:hAnsi="Times New Roman" w:cs="Times New Roman"/>
          <w:color w:val="000000"/>
          <w:sz w:val="24"/>
          <w:szCs w:val="24"/>
          <w:shd w:val="clear" w:color="auto" w:fill="EAEAEA"/>
          <w:lang w:val="ru-RU"/>
        </w:rPr>
        <w:t>УДК</w:t>
      </w:r>
      <w:r w:rsidRPr="004F6E2F">
        <w:rPr>
          <w:rFonts w:ascii="Times New Roman" w:hAnsi="Times New Roman" w:cs="Times New Roman"/>
          <w:color w:val="000000"/>
          <w:sz w:val="24"/>
          <w:szCs w:val="24"/>
          <w:shd w:val="clear" w:color="auto" w:fill="EAEAEA"/>
        </w:rPr>
        <w:t xml:space="preserve"> 17.018.22 </w:t>
      </w:r>
      <w:r w:rsidRPr="004F6E2F">
        <w:rPr>
          <w:rFonts w:ascii="Times New Roman" w:hAnsi="Times New Roman" w:cs="Times New Roman"/>
          <w:color w:val="000000"/>
          <w:sz w:val="24"/>
          <w:szCs w:val="24"/>
          <w:shd w:val="clear" w:color="auto" w:fill="EAEAEA"/>
        </w:rPr>
        <w:tab/>
      </w:r>
    </w:p>
    <w:p w:rsidR="009C5B16" w:rsidRPr="004F6E2F" w:rsidRDefault="009C5B16" w:rsidP="009C5B16">
      <w:pPr>
        <w:jc w:val="center"/>
        <w:rPr>
          <w:rFonts w:ascii="Times New Roman" w:hAnsi="Times New Roman" w:cs="Times New Roman"/>
          <w:b/>
          <w:sz w:val="24"/>
          <w:szCs w:val="24"/>
        </w:rPr>
      </w:pPr>
      <w:r w:rsidRPr="004F6E2F">
        <w:rPr>
          <w:rFonts w:ascii="Times New Roman" w:hAnsi="Times New Roman" w:cs="Times New Roman"/>
          <w:b/>
          <w:sz w:val="24"/>
          <w:szCs w:val="24"/>
        </w:rPr>
        <w:t>Altai Kum Constellation Ceremony</w:t>
      </w:r>
    </w:p>
    <w:p w:rsidR="009C5B16" w:rsidRPr="004F6E2F" w:rsidRDefault="009C5B16" w:rsidP="009C5B16">
      <w:pPr>
        <w:jc w:val="right"/>
        <w:rPr>
          <w:rFonts w:ascii="Times New Roman" w:hAnsi="Times New Roman" w:cs="Times New Roman"/>
          <w:sz w:val="24"/>
          <w:szCs w:val="24"/>
        </w:rPr>
      </w:pPr>
      <w:r w:rsidRPr="004F6E2F">
        <w:rPr>
          <w:rFonts w:ascii="Times New Roman" w:hAnsi="Times New Roman" w:cs="Times New Roman"/>
          <w:sz w:val="24"/>
          <w:szCs w:val="24"/>
        </w:rPr>
        <w:t>Nancy E. Muleady-Mecham</w:t>
      </w:r>
      <w:r w:rsidRPr="004F6E2F">
        <w:rPr>
          <w:rStyle w:val="a5"/>
          <w:rFonts w:ascii="Times New Roman" w:hAnsi="Times New Roman" w:cs="Times New Roman"/>
          <w:sz w:val="24"/>
          <w:szCs w:val="24"/>
        </w:rPr>
        <w:footnoteReference w:id="1"/>
      </w:r>
      <w:r w:rsidRPr="004F6E2F">
        <w:rPr>
          <w:rFonts w:ascii="Times New Roman" w:hAnsi="Times New Roman" w:cs="Times New Roman"/>
          <w:sz w:val="24"/>
          <w:szCs w:val="24"/>
        </w:rPr>
        <w:t xml:space="preserve">, </w:t>
      </w:r>
    </w:p>
    <w:p w:rsidR="009C5B16" w:rsidRPr="004F6E2F" w:rsidRDefault="009C5B16" w:rsidP="009C5B16">
      <w:pPr>
        <w:jc w:val="right"/>
        <w:rPr>
          <w:rFonts w:ascii="Times New Roman" w:hAnsi="Times New Roman" w:cs="Times New Roman"/>
          <w:sz w:val="24"/>
          <w:szCs w:val="24"/>
        </w:rPr>
      </w:pPr>
      <w:r w:rsidRPr="004F6E2F">
        <w:rPr>
          <w:rFonts w:ascii="Times New Roman" w:hAnsi="Times New Roman" w:cs="Times New Roman"/>
          <w:sz w:val="24"/>
          <w:szCs w:val="24"/>
        </w:rPr>
        <w:t>Northern Arizona University</w:t>
      </w:r>
    </w:p>
    <w:p w:rsidR="009C5B16" w:rsidRPr="004F6E2F" w:rsidRDefault="009C5B16" w:rsidP="009C5B16">
      <w:pPr>
        <w:contextualSpacing/>
        <w:rPr>
          <w:rFonts w:ascii="Times New Roman" w:hAnsi="Times New Roman" w:cs="Times New Roman"/>
          <w:b/>
          <w:sz w:val="24"/>
          <w:szCs w:val="24"/>
        </w:rPr>
      </w:pPr>
      <w:r w:rsidRPr="004F6E2F">
        <w:rPr>
          <w:rFonts w:ascii="Times New Roman" w:hAnsi="Times New Roman" w:cs="Times New Roman"/>
          <w:b/>
          <w:sz w:val="24"/>
          <w:szCs w:val="24"/>
        </w:rPr>
        <w:t>Abstract</w:t>
      </w:r>
    </w:p>
    <w:p w:rsidR="009C5B16" w:rsidRPr="004F6E2F" w:rsidRDefault="009C5B16" w:rsidP="009C5B16">
      <w:pPr>
        <w:contextualSpacing/>
        <w:rPr>
          <w:rFonts w:ascii="Times New Roman" w:hAnsi="Times New Roman" w:cs="Times New Roman"/>
          <w:sz w:val="24"/>
          <w:szCs w:val="24"/>
        </w:rPr>
      </w:pPr>
    </w:p>
    <w:p w:rsidR="009C5B16" w:rsidRPr="004F6E2F" w:rsidRDefault="009C5B16" w:rsidP="009C5B16">
      <w:pPr>
        <w:contextualSpacing/>
        <w:rPr>
          <w:rFonts w:ascii="Times New Roman" w:hAnsi="Times New Roman" w:cs="Times New Roman"/>
          <w:sz w:val="24"/>
          <w:szCs w:val="24"/>
        </w:rPr>
      </w:pPr>
      <w:r w:rsidRPr="004F6E2F">
        <w:rPr>
          <w:rFonts w:ascii="Times New Roman" w:hAnsi="Times New Roman" w:cs="Times New Roman"/>
          <w:sz w:val="24"/>
          <w:szCs w:val="24"/>
        </w:rPr>
        <w:t>As the first Fulbright Scholar to Southern Siberia in 2010, I was privileged to encounter many events not usually open to outsiders. I received a Special pass to Kosh-Agach which is on the southern border of Russia in the indigenous Altai area. There I was studying protected areas, including “Quiet Zone Ukok Nature Preserve,” an area now closed to researchers. One of my contacts was an Indigenous Altai, Maya. She told me of a Kum. Kum is the southern Altai word for healer or medicine man. In all the region there are only 4 Kum. I met with kum Slava. Instead of asking about healing rituals, my focus was on his use of the cosmos. Kum explained that the Bear Constellation helps him by connecting him with his ancestors. No outsider before has seen this particular Kum healing ceremony let alone filmed it. The 90 minutes of recorded interview, exchange and healing ceremony by Slava, an Altai Kum is unique and important material and is available on-line.</w:t>
      </w:r>
    </w:p>
    <w:p w:rsidR="009C5B16" w:rsidRPr="004F6E2F" w:rsidRDefault="009C5B16" w:rsidP="009C5B16">
      <w:pPr>
        <w:contextualSpacing/>
        <w:rPr>
          <w:rFonts w:ascii="Times New Roman" w:hAnsi="Times New Roman" w:cs="Times New Roman"/>
          <w:sz w:val="24"/>
          <w:szCs w:val="24"/>
        </w:rPr>
      </w:pPr>
    </w:p>
    <w:p w:rsidR="009C5B16" w:rsidRPr="004F6E2F" w:rsidRDefault="009C5B16" w:rsidP="009C5B16">
      <w:pPr>
        <w:rPr>
          <w:rFonts w:ascii="Times New Roman" w:hAnsi="Times New Roman" w:cs="Times New Roman"/>
          <w:sz w:val="24"/>
          <w:szCs w:val="24"/>
        </w:rPr>
      </w:pPr>
      <w:r w:rsidRPr="004F6E2F">
        <w:rPr>
          <w:rFonts w:ascii="Times New Roman" w:hAnsi="Times New Roman" w:cs="Times New Roman"/>
          <w:b/>
          <w:sz w:val="24"/>
          <w:szCs w:val="24"/>
        </w:rPr>
        <w:t>Keywords:</w:t>
      </w:r>
      <w:r w:rsidRPr="004F6E2F">
        <w:rPr>
          <w:rFonts w:ascii="Times New Roman" w:hAnsi="Times New Roman" w:cs="Times New Roman"/>
          <w:sz w:val="24"/>
          <w:szCs w:val="24"/>
        </w:rPr>
        <w:t xml:space="preserve"> Altai, Kum, Kosh-Agach, Quiet Zone Ukok, Fulbright</w:t>
      </w:r>
    </w:p>
    <w:p w:rsidR="009C5B16" w:rsidRPr="004F6E2F" w:rsidRDefault="009C5B16" w:rsidP="009C5B16">
      <w:pPr>
        <w:rPr>
          <w:rFonts w:ascii="Times New Roman" w:hAnsi="Times New Roman" w:cs="Times New Roman"/>
          <w:sz w:val="24"/>
          <w:szCs w:val="24"/>
        </w:rPr>
      </w:pPr>
    </w:p>
    <w:p w:rsidR="009C5B16" w:rsidRPr="004F6E2F" w:rsidRDefault="009C5B16" w:rsidP="009C5B16">
      <w:pPr>
        <w:contextualSpacing/>
        <w:jc w:val="center"/>
        <w:rPr>
          <w:rFonts w:ascii="Times New Roman" w:hAnsi="Times New Roman" w:cs="Times New Roman"/>
          <w:b/>
          <w:sz w:val="24"/>
          <w:szCs w:val="24"/>
          <w:lang w:val="ru-RU"/>
        </w:rPr>
      </w:pPr>
      <w:r w:rsidRPr="004F6E2F">
        <w:rPr>
          <w:rFonts w:ascii="Times New Roman" w:hAnsi="Times New Roman" w:cs="Times New Roman"/>
          <w:b/>
          <w:sz w:val="24"/>
          <w:szCs w:val="24"/>
          <w:lang w:val="ru-RU"/>
        </w:rPr>
        <w:t>Алтайский обряд кýма Созвездие</w:t>
      </w:r>
    </w:p>
    <w:p w:rsidR="009C5B16" w:rsidRPr="004F6E2F" w:rsidRDefault="009C5B16" w:rsidP="009C5B16">
      <w:pPr>
        <w:contextualSpacing/>
        <w:jc w:val="center"/>
        <w:rPr>
          <w:rFonts w:ascii="Times New Roman" w:hAnsi="Times New Roman" w:cs="Times New Roman"/>
          <w:b/>
          <w:sz w:val="24"/>
          <w:szCs w:val="24"/>
          <w:lang w:val="ru-RU"/>
        </w:rPr>
      </w:pPr>
    </w:p>
    <w:p w:rsidR="009C5B16" w:rsidRPr="004F6E2F" w:rsidRDefault="009C5B16" w:rsidP="009C5B16">
      <w:pPr>
        <w:spacing w:before="0" w:beforeAutospacing="0" w:after="0" w:afterAutospacing="0"/>
        <w:jc w:val="right"/>
        <w:rPr>
          <w:rFonts w:ascii="Times New Roman" w:hAnsi="Times New Roman" w:cs="Times New Roman"/>
          <w:sz w:val="24"/>
          <w:szCs w:val="24"/>
          <w:lang w:val="ru-RU"/>
        </w:rPr>
      </w:pPr>
      <w:r w:rsidRPr="004F6E2F">
        <w:rPr>
          <w:rFonts w:ascii="Times New Roman" w:hAnsi="Times New Roman" w:cs="Times New Roman"/>
          <w:sz w:val="24"/>
          <w:szCs w:val="24"/>
          <w:lang w:val="ru-RU"/>
        </w:rPr>
        <w:t>Нэнси Э. Мулиди-Мичам</w:t>
      </w:r>
      <w:r w:rsidRPr="004F6E2F">
        <w:rPr>
          <w:rFonts w:ascii="Times New Roman" w:hAnsi="Times New Roman" w:cs="Times New Roman"/>
          <w:sz w:val="24"/>
          <w:szCs w:val="24"/>
          <w:vertAlign w:val="superscript"/>
          <w:lang w:val="ru-RU"/>
        </w:rPr>
        <w:t>1</w:t>
      </w:r>
    </w:p>
    <w:p w:rsidR="009C5B16" w:rsidRPr="004F6E2F" w:rsidRDefault="009C5B16" w:rsidP="009C5B16">
      <w:pPr>
        <w:jc w:val="right"/>
        <w:rPr>
          <w:rFonts w:ascii="Times New Roman" w:hAnsi="Times New Roman" w:cs="Times New Roman"/>
          <w:sz w:val="24"/>
          <w:szCs w:val="24"/>
          <w:lang w:val="ru-RU"/>
        </w:rPr>
      </w:pPr>
      <w:r w:rsidRPr="004F6E2F">
        <w:rPr>
          <w:rFonts w:ascii="Times New Roman" w:hAnsi="Times New Roman" w:cs="Times New Roman"/>
          <w:sz w:val="24"/>
          <w:szCs w:val="24"/>
          <w:lang w:val="ru-RU"/>
        </w:rPr>
        <w:t>Университет Северной Аризоны</w:t>
      </w:r>
    </w:p>
    <w:p w:rsidR="009C5B16" w:rsidRPr="004F6E2F" w:rsidRDefault="009C5B16" w:rsidP="009C5B16">
      <w:pPr>
        <w:contextualSpacing/>
        <w:jc w:val="both"/>
        <w:rPr>
          <w:rFonts w:ascii="Times New Roman" w:hAnsi="Times New Roman" w:cs="Times New Roman"/>
          <w:sz w:val="24"/>
          <w:szCs w:val="24"/>
          <w:lang w:val="ru-RU"/>
        </w:rPr>
      </w:pPr>
      <w:r w:rsidRPr="004F6E2F">
        <w:rPr>
          <w:rFonts w:ascii="Times New Roman" w:hAnsi="Times New Roman" w:cs="Times New Roman"/>
          <w:b/>
          <w:sz w:val="24"/>
          <w:szCs w:val="24"/>
          <w:lang w:val="ru-RU"/>
        </w:rPr>
        <w:t>Аннотация</w:t>
      </w:r>
      <w:r w:rsidRPr="004F6E2F">
        <w:rPr>
          <w:rFonts w:ascii="Times New Roman" w:hAnsi="Times New Roman" w:cs="Times New Roman"/>
          <w:sz w:val="24"/>
          <w:szCs w:val="24"/>
          <w:lang w:val="ru-RU"/>
        </w:rPr>
        <w:t xml:space="preserve"> </w:t>
      </w:r>
    </w:p>
    <w:p w:rsidR="009C5B16" w:rsidRPr="004F6E2F" w:rsidRDefault="009C5B16" w:rsidP="009C5B16">
      <w:pPr>
        <w:contextualSpacing/>
        <w:jc w:val="both"/>
        <w:rPr>
          <w:rFonts w:ascii="Times New Roman" w:hAnsi="Times New Roman" w:cs="Times New Roman"/>
          <w:sz w:val="24"/>
          <w:szCs w:val="24"/>
          <w:lang w:val="ru-RU"/>
        </w:rPr>
      </w:pPr>
      <w:r w:rsidRPr="004F6E2F">
        <w:rPr>
          <w:rFonts w:ascii="Times New Roman" w:hAnsi="Times New Roman" w:cs="Times New Roman"/>
          <w:sz w:val="24"/>
          <w:szCs w:val="24"/>
          <w:lang w:val="ru-RU"/>
        </w:rPr>
        <w:t>Будучи первым стипендиатом программы Фулбрайта в Южной Сибири в 2010 году, мне посчастливилось соприкоснуться с многими событиями, обычно закрытыми для посторонних. Я получила специальный пропуск в Кош-Агач, находящийся на южной границе России в Республике Алтай. Там я изучала охраняемые территории, в том числе «Зону покоя Укок», которая теперь закрыта для исследователей. Одной из моих информанток была Майя, коренная алтайка. Она рассказала мне о куме. Кумом на Южном Алтае называют целителя или знахаря. Во всем районе всего четыре кума. Я встретилась с кумом Славой. Вместо того, чтобы спрашивать его о ритуалах исцеления, я сосредоточилась на использовании им космоса. Кум объяснил, что созвездие Большой медведицы помогает ему, связывая его с его предками. Ни один посторонний раньше не видел этот обряд исцеления кумом, не говоря уже о том, чтобы снять его на видео. 90-</w:t>
      </w:r>
      <w:r w:rsidRPr="004F6E2F">
        <w:rPr>
          <w:rFonts w:ascii="Times New Roman" w:hAnsi="Times New Roman" w:cs="Times New Roman"/>
          <w:sz w:val="24"/>
          <w:szCs w:val="24"/>
          <w:lang w:val="ru-RU"/>
        </w:rPr>
        <w:lastRenderedPageBreak/>
        <w:t>минутная запись интервью с алтайским кумом Славой и обряд исцеления, проведенный им, – уникальный и важный материал, который доступен в режиме онлайн.</w:t>
      </w:r>
    </w:p>
    <w:p w:rsidR="009C5B16" w:rsidRPr="004F6E2F" w:rsidRDefault="009C5B16" w:rsidP="009C5B16">
      <w:pPr>
        <w:contextualSpacing/>
        <w:jc w:val="both"/>
        <w:rPr>
          <w:rFonts w:ascii="Times New Roman" w:hAnsi="Times New Roman" w:cs="Times New Roman"/>
          <w:sz w:val="24"/>
          <w:szCs w:val="24"/>
          <w:lang w:val="ru-RU"/>
        </w:rPr>
      </w:pPr>
    </w:p>
    <w:p w:rsidR="009C5B16" w:rsidRPr="004F6E2F" w:rsidRDefault="009C5B16" w:rsidP="009C5B16">
      <w:pPr>
        <w:contextualSpacing/>
        <w:jc w:val="both"/>
        <w:rPr>
          <w:rFonts w:ascii="Times New Roman" w:hAnsi="Times New Roman" w:cs="Times New Roman"/>
          <w:sz w:val="24"/>
          <w:szCs w:val="24"/>
          <w:lang w:val="ru-RU"/>
        </w:rPr>
      </w:pPr>
      <w:r w:rsidRPr="004F6E2F">
        <w:rPr>
          <w:rFonts w:ascii="Times New Roman" w:hAnsi="Times New Roman" w:cs="Times New Roman"/>
          <w:b/>
          <w:sz w:val="24"/>
          <w:szCs w:val="24"/>
          <w:lang w:val="ru-RU"/>
        </w:rPr>
        <w:t>Ключевые слова</w:t>
      </w:r>
      <w:r w:rsidRPr="004F6E2F">
        <w:rPr>
          <w:rFonts w:ascii="Times New Roman" w:hAnsi="Times New Roman" w:cs="Times New Roman"/>
          <w:sz w:val="24"/>
          <w:szCs w:val="24"/>
          <w:lang w:val="ru-RU"/>
        </w:rPr>
        <w:t xml:space="preserve">: Алтай, Кум, Кош-Агач, Зона покоя Укок, Фулбрайт. </w:t>
      </w:r>
    </w:p>
    <w:p w:rsidR="009C5B16" w:rsidRPr="004F6E2F" w:rsidRDefault="009C5B16" w:rsidP="009C5B16">
      <w:pPr>
        <w:contextualSpacing/>
        <w:rPr>
          <w:rFonts w:ascii="Times New Roman" w:hAnsi="Times New Roman" w:cs="Times New Roman"/>
          <w:sz w:val="24"/>
          <w:szCs w:val="24"/>
          <w:lang w:val="ru-RU"/>
        </w:rPr>
      </w:pPr>
    </w:p>
    <w:p w:rsidR="009C5B16" w:rsidRDefault="009C5B16" w:rsidP="009C5B16">
      <w:pPr>
        <w:rPr>
          <w:rFonts w:ascii="Times New Roman" w:hAnsi="Times New Roman" w:cs="Times New Roman"/>
          <w:sz w:val="24"/>
          <w:szCs w:val="24"/>
          <w:lang w:val="ru-RU"/>
        </w:rPr>
      </w:pPr>
      <w:r w:rsidRPr="004F6E2F">
        <w:rPr>
          <w:rFonts w:ascii="Times New Roman" w:hAnsi="Times New Roman" w:cs="Times New Roman"/>
          <w:sz w:val="24"/>
          <w:szCs w:val="24"/>
          <w:lang w:val="ru-RU"/>
        </w:rPr>
        <w:t xml:space="preserve">Научная специальность: 07.00.07 – Этнография, этнология и антропология (исторические науки); 24.00.01 – Теория и история культуры (культурология). </w:t>
      </w:r>
    </w:p>
    <w:p w:rsidR="009C5B16" w:rsidRPr="004F6E2F" w:rsidRDefault="009C5B16" w:rsidP="009C5B16">
      <w:pPr>
        <w:contextualSpacing/>
        <w:jc w:val="both"/>
        <w:rPr>
          <w:rFonts w:ascii="Times New Roman" w:hAnsi="Times New Roman" w:cs="Times New Roman"/>
          <w:b/>
          <w:sz w:val="24"/>
          <w:szCs w:val="24"/>
        </w:rPr>
      </w:pPr>
      <w:r w:rsidRPr="004F6E2F">
        <w:rPr>
          <w:rFonts w:ascii="Times New Roman" w:hAnsi="Times New Roman" w:cs="Times New Roman"/>
          <w:b/>
          <w:sz w:val="24"/>
          <w:szCs w:val="24"/>
        </w:rPr>
        <w:t>References</w:t>
      </w:r>
    </w:p>
    <w:p w:rsidR="009C5B16" w:rsidRPr="004F6E2F" w:rsidRDefault="009C5B16" w:rsidP="009C5B16">
      <w:pPr>
        <w:contextualSpacing/>
        <w:jc w:val="both"/>
        <w:rPr>
          <w:rFonts w:ascii="Times New Roman" w:hAnsi="Times New Roman" w:cs="Times New Roman"/>
          <w:b/>
          <w:sz w:val="24"/>
          <w:szCs w:val="24"/>
        </w:rPr>
      </w:pPr>
    </w:p>
    <w:p w:rsidR="009C5B16" w:rsidRPr="004F6E2F" w:rsidRDefault="009C5B16" w:rsidP="009C5B16">
      <w:pPr>
        <w:contextualSpacing/>
        <w:jc w:val="both"/>
        <w:rPr>
          <w:rFonts w:ascii="Times New Roman" w:hAnsi="Times New Roman" w:cs="Times New Roman"/>
          <w:sz w:val="24"/>
          <w:szCs w:val="24"/>
        </w:rPr>
      </w:pPr>
      <w:r w:rsidRPr="004F6E2F">
        <w:rPr>
          <w:rFonts w:ascii="Times New Roman" w:hAnsi="Times New Roman" w:cs="Times New Roman"/>
          <w:sz w:val="24"/>
          <w:szCs w:val="24"/>
        </w:rPr>
        <w:t xml:space="preserve">Muleady-Mecham, N. </w:t>
      </w:r>
      <w:r w:rsidRPr="004F6E2F">
        <w:rPr>
          <w:rFonts w:ascii="Times New Roman" w:hAnsi="Times New Roman" w:cs="Times New Roman"/>
          <w:sz w:val="24"/>
          <w:szCs w:val="24"/>
          <w:u w:val="single"/>
        </w:rPr>
        <w:t xml:space="preserve">Siberian Fulbrightness. The Graduate College. </w:t>
      </w:r>
      <w:r w:rsidRPr="004F6E2F">
        <w:rPr>
          <w:rFonts w:ascii="Times New Roman" w:hAnsi="Times New Roman" w:cs="Times New Roman"/>
          <w:sz w:val="24"/>
          <w:szCs w:val="24"/>
        </w:rPr>
        <w:t>Northern Arizona University Press. Spring 2011</w:t>
      </w:r>
    </w:p>
    <w:p w:rsidR="009C5B16" w:rsidRDefault="009C5B16" w:rsidP="009C5B16">
      <w:pPr>
        <w:rPr>
          <w:rFonts w:ascii="Times New Roman" w:hAnsi="Times New Roman" w:cs="Times New Roman"/>
          <w:sz w:val="24"/>
          <w:szCs w:val="24"/>
          <w:lang w:val="ru-RU"/>
        </w:rPr>
      </w:pPr>
    </w:p>
    <w:p w:rsidR="00421E04" w:rsidRDefault="00421E04">
      <w:pPr>
        <w:rPr>
          <w:lang w:val="ru-RU"/>
        </w:rPr>
      </w:pPr>
    </w:p>
    <w:p w:rsidR="009C5B16" w:rsidRPr="009C5B16" w:rsidRDefault="009C5B16" w:rsidP="009C5B16">
      <w:pPr>
        <w:spacing w:after="0"/>
        <w:contextualSpacing/>
        <w:rPr>
          <w:rFonts w:ascii="Times New Roman" w:hAnsi="Times New Roman" w:cs="Times New Roman"/>
          <w:sz w:val="24"/>
          <w:szCs w:val="24"/>
          <w:lang w:val="ru-RU"/>
        </w:rPr>
      </w:pPr>
      <w:r w:rsidRPr="009C5B16">
        <w:rPr>
          <w:rFonts w:ascii="Times New Roman" w:hAnsi="Times New Roman" w:cs="Times New Roman"/>
          <w:sz w:val="24"/>
          <w:szCs w:val="24"/>
          <w:lang w:val="ru-RU"/>
        </w:rPr>
        <w:t xml:space="preserve">УДК 17.018.22 </w:t>
      </w:r>
      <w:r w:rsidRPr="009C5B16">
        <w:rPr>
          <w:rFonts w:ascii="Times New Roman" w:hAnsi="Times New Roman" w:cs="Times New Roman"/>
          <w:sz w:val="24"/>
          <w:szCs w:val="24"/>
          <w:lang w:val="ru-RU"/>
        </w:rPr>
        <w:tab/>
      </w:r>
      <w:r w:rsidRPr="009C5B16">
        <w:rPr>
          <w:rFonts w:ascii="Times New Roman" w:hAnsi="Times New Roman" w:cs="Times New Roman"/>
          <w:sz w:val="24"/>
          <w:szCs w:val="24"/>
          <w:lang w:val="ru-RU"/>
        </w:rPr>
        <w:tab/>
      </w:r>
      <w:r w:rsidRPr="009C5B16">
        <w:rPr>
          <w:rFonts w:ascii="Times New Roman" w:hAnsi="Times New Roman" w:cs="Times New Roman"/>
          <w:sz w:val="24"/>
          <w:szCs w:val="24"/>
          <w:lang w:val="ru-RU"/>
        </w:rPr>
        <w:tab/>
      </w:r>
      <w:r w:rsidRPr="009C5B16">
        <w:rPr>
          <w:rFonts w:ascii="Times New Roman" w:hAnsi="Times New Roman" w:cs="Times New Roman"/>
          <w:sz w:val="24"/>
          <w:szCs w:val="24"/>
          <w:lang w:val="ru-RU"/>
        </w:rPr>
        <w:tab/>
      </w:r>
      <w:r w:rsidRPr="009C5B16">
        <w:rPr>
          <w:rFonts w:ascii="Times New Roman" w:hAnsi="Times New Roman" w:cs="Times New Roman"/>
          <w:sz w:val="24"/>
          <w:szCs w:val="24"/>
          <w:lang w:val="ru-RU"/>
        </w:rPr>
        <w:tab/>
        <w:t xml:space="preserve">               </w:t>
      </w:r>
    </w:p>
    <w:p w:rsidR="009C5B16" w:rsidRPr="009C5B16" w:rsidRDefault="009C5B16" w:rsidP="009C5B16">
      <w:pPr>
        <w:spacing w:after="0"/>
        <w:contextualSpacing/>
        <w:rPr>
          <w:rFonts w:ascii="Times New Roman" w:hAnsi="Times New Roman" w:cs="Times New Roman"/>
          <w:sz w:val="24"/>
          <w:szCs w:val="24"/>
          <w:lang w:val="ru-RU"/>
        </w:rPr>
      </w:pPr>
    </w:p>
    <w:p w:rsidR="009C5B16" w:rsidRPr="009C5B16" w:rsidRDefault="009C5B16" w:rsidP="009C5B16">
      <w:pPr>
        <w:spacing w:after="0"/>
        <w:contextualSpacing/>
        <w:rPr>
          <w:rFonts w:ascii="Times New Roman" w:hAnsi="Times New Roman" w:cs="Times New Roman"/>
          <w:b/>
          <w:sz w:val="24"/>
          <w:szCs w:val="24"/>
          <w:lang w:val="ru-RU"/>
        </w:rPr>
      </w:pPr>
      <w:r w:rsidRPr="009C5B16">
        <w:rPr>
          <w:rFonts w:ascii="Times New Roman" w:hAnsi="Times New Roman" w:cs="Times New Roman"/>
          <w:sz w:val="24"/>
          <w:szCs w:val="24"/>
          <w:lang w:val="ru-RU"/>
        </w:rPr>
        <w:t>Э</w:t>
      </w:r>
      <w:r w:rsidRPr="009C5B16">
        <w:rPr>
          <w:rFonts w:ascii="Times New Roman" w:hAnsi="Times New Roman" w:cs="Times New Roman"/>
          <w:b/>
          <w:sz w:val="24"/>
          <w:szCs w:val="24"/>
          <w:lang w:val="ru-RU"/>
        </w:rPr>
        <w:t>тнические процессы у калмаков (опыт интервальных исследований)</w:t>
      </w:r>
    </w:p>
    <w:p w:rsidR="009C5B16" w:rsidRPr="009C5B16" w:rsidRDefault="009C5B16" w:rsidP="009C5B16">
      <w:pPr>
        <w:spacing w:after="0"/>
        <w:contextualSpacing/>
        <w:rPr>
          <w:rFonts w:ascii="Times New Roman" w:hAnsi="Times New Roman" w:cs="Times New Roman"/>
          <w:b/>
          <w:sz w:val="24"/>
          <w:szCs w:val="24"/>
          <w:lang w:val="ru-RU"/>
        </w:rPr>
      </w:pPr>
    </w:p>
    <w:p w:rsidR="009C5B16" w:rsidRPr="009C5B16" w:rsidRDefault="009C5B16" w:rsidP="009C5B16">
      <w:pPr>
        <w:spacing w:after="0"/>
        <w:ind w:left="4248" w:firstLine="708"/>
        <w:contextualSpacing/>
        <w:jc w:val="right"/>
        <w:rPr>
          <w:rFonts w:ascii="Times New Roman" w:hAnsi="Times New Roman" w:cs="Times New Roman"/>
          <w:b/>
          <w:sz w:val="24"/>
          <w:szCs w:val="24"/>
          <w:lang w:val="ru-RU"/>
        </w:rPr>
      </w:pPr>
      <w:r w:rsidRPr="009C5B16">
        <w:rPr>
          <w:rFonts w:ascii="Times New Roman" w:hAnsi="Times New Roman" w:cs="Times New Roman"/>
          <w:b/>
          <w:sz w:val="24"/>
          <w:szCs w:val="24"/>
          <w:lang w:val="ru-RU"/>
        </w:rPr>
        <w:t>Кривоногов Виктор Павлович</w:t>
      </w:r>
      <w:r>
        <w:rPr>
          <w:rStyle w:val="a5"/>
          <w:rFonts w:ascii="Times New Roman" w:hAnsi="Times New Roman"/>
          <w:b/>
          <w:sz w:val="24"/>
          <w:szCs w:val="24"/>
        </w:rPr>
        <w:footnoteReference w:id="2"/>
      </w:r>
    </w:p>
    <w:p w:rsidR="009C5B16" w:rsidRPr="009C5B16" w:rsidRDefault="009C5B16" w:rsidP="009C5B16">
      <w:pPr>
        <w:spacing w:after="0"/>
        <w:ind w:left="3540" w:firstLine="708"/>
        <w:contextualSpacing/>
        <w:jc w:val="right"/>
        <w:rPr>
          <w:rFonts w:ascii="Times New Roman" w:hAnsi="Times New Roman" w:cs="Times New Roman"/>
          <w:sz w:val="24"/>
          <w:szCs w:val="24"/>
          <w:lang w:val="ru-RU"/>
        </w:rPr>
      </w:pPr>
      <w:r w:rsidRPr="009C5B16">
        <w:rPr>
          <w:rFonts w:ascii="Times New Roman" w:hAnsi="Times New Roman" w:cs="Times New Roman"/>
          <w:sz w:val="24"/>
          <w:szCs w:val="24"/>
          <w:lang w:val="ru-RU"/>
        </w:rPr>
        <w:t>Сибирский федеральный университет</w:t>
      </w:r>
    </w:p>
    <w:p w:rsidR="009C5B16" w:rsidRPr="009C5B16" w:rsidRDefault="009C5B16" w:rsidP="009C5B16">
      <w:pPr>
        <w:spacing w:after="0"/>
        <w:contextualSpacing/>
        <w:jc w:val="center"/>
        <w:rPr>
          <w:rFonts w:ascii="Times New Roman" w:hAnsi="Times New Roman" w:cs="Times New Roman"/>
          <w:b/>
          <w:sz w:val="24"/>
          <w:szCs w:val="24"/>
          <w:lang w:val="ru-RU"/>
        </w:rPr>
      </w:pPr>
    </w:p>
    <w:p w:rsidR="009C5B16" w:rsidRPr="009C5B16" w:rsidRDefault="009C5B16" w:rsidP="009C5B16">
      <w:pPr>
        <w:spacing w:after="0"/>
        <w:contextualSpacing/>
        <w:jc w:val="center"/>
        <w:rPr>
          <w:rFonts w:ascii="Times New Roman" w:hAnsi="Times New Roman" w:cs="Times New Roman"/>
          <w:b/>
          <w:sz w:val="24"/>
          <w:szCs w:val="24"/>
          <w:lang w:val="ru-RU"/>
        </w:rPr>
      </w:pPr>
    </w:p>
    <w:p w:rsidR="009C5B16" w:rsidRPr="009C5B16" w:rsidRDefault="009C5B16" w:rsidP="009C5B16">
      <w:pPr>
        <w:spacing w:after="0"/>
        <w:contextualSpacing/>
        <w:rPr>
          <w:rFonts w:ascii="Times New Roman" w:hAnsi="Times New Roman" w:cs="Times New Roman"/>
          <w:b/>
          <w:sz w:val="24"/>
          <w:szCs w:val="24"/>
          <w:lang w:val="ru-RU"/>
        </w:rPr>
      </w:pPr>
    </w:p>
    <w:p w:rsidR="009C5B16" w:rsidRPr="004A093C" w:rsidRDefault="009C5B16" w:rsidP="009C5B16">
      <w:pPr>
        <w:spacing w:after="0"/>
        <w:ind w:firstLine="851"/>
        <w:contextualSpacing/>
        <w:rPr>
          <w:rFonts w:ascii="Times New Roman" w:hAnsi="Times New Roman" w:cs="Times New Roman"/>
          <w:b/>
          <w:i/>
          <w:sz w:val="24"/>
          <w:szCs w:val="24"/>
        </w:rPr>
      </w:pPr>
      <w:r w:rsidRPr="004A093C">
        <w:rPr>
          <w:rFonts w:ascii="Times New Roman" w:hAnsi="Times New Roman" w:cs="Times New Roman"/>
          <w:b/>
          <w:i/>
          <w:sz w:val="24"/>
          <w:szCs w:val="24"/>
        </w:rPr>
        <w:t>Аннотация</w:t>
      </w:r>
    </w:p>
    <w:p w:rsidR="009C5B16" w:rsidRPr="009C5B16" w:rsidRDefault="009C5B16" w:rsidP="009C5B16">
      <w:pPr>
        <w:spacing w:after="0"/>
        <w:ind w:firstLine="851"/>
        <w:contextualSpacing/>
        <w:jc w:val="both"/>
        <w:rPr>
          <w:rFonts w:ascii="Times New Roman" w:hAnsi="Times New Roman" w:cs="Times New Roman"/>
          <w:i/>
          <w:sz w:val="24"/>
          <w:szCs w:val="24"/>
          <w:lang w:val="ru-RU"/>
        </w:rPr>
      </w:pPr>
      <w:r w:rsidRPr="009C5B16">
        <w:rPr>
          <w:rFonts w:ascii="Times New Roman" w:hAnsi="Times New Roman" w:cs="Times New Roman"/>
          <w:i/>
          <w:sz w:val="24"/>
          <w:szCs w:val="24"/>
          <w:lang w:val="ru-RU"/>
        </w:rPr>
        <w:t xml:space="preserve">В статье представлены результаты полевых исследований современных этнических процессов среди калмаков севера Кемеровской области, произведённых в 1993, 2010 и 2020 гг. Определена численность калмаков, выявлен характер </w:t>
      </w:r>
      <w:proofErr w:type="gramStart"/>
      <w:r w:rsidRPr="009C5B16">
        <w:rPr>
          <w:rFonts w:ascii="Times New Roman" w:hAnsi="Times New Roman" w:cs="Times New Roman"/>
          <w:i/>
          <w:sz w:val="24"/>
          <w:szCs w:val="24"/>
          <w:lang w:val="ru-RU"/>
        </w:rPr>
        <w:t>расселения  относительно</w:t>
      </w:r>
      <w:proofErr w:type="gramEnd"/>
      <w:r w:rsidRPr="009C5B16">
        <w:rPr>
          <w:rFonts w:ascii="Times New Roman" w:hAnsi="Times New Roman" w:cs="Times New Roman"/>
          <w:i/>
          <w:sz w:val="24"/>
          <w:szCs w:val="24"/>
          <w:lang w:val="ru-RU"/>
        </w:rPr>
        <w:t xml:space="preserve"> остального населения (русских и татар), показаны языковые процессы. Калмаки в основном трёхъязычны – родной язык у большинства </w:t>
      </w:r>
      <w:proofErr w:type="gramStart"/>
      <w:r w:rsidRPr="009C5B16">
        <w:rPr>
          <w:rFonts w:ascii="Times New Roman" w:hAnsi="Times New Roman" w:cs="Times New Roman"/>
          <w:i/>
          <w:sz w:val="24"/>
          <w:szCs w:val="24"/>
          <w:lang w:val="ru-RU"/>
        </w:rPr>
        <w:t>калмацкий,  владеют</w:t>
      </w:r>
      <w:proofErr w:type="gramEnd"/>
      <w:r w:rsidRPr="009C5B16">
        <w:rPr>
          <w:rFonts w:ascii="Times New Roman" w:hAnsi="Times New Roman" w:cs="Times New Roman"/>
          <w:i/>
          <w:sz w:val="24"/>
          <w:szCs w:val="24"/>
          <w:lang w:val="ru-RU"/>
        </w:rPr>
        <w:t xml:space="preserve"> также русским и татарским языками. Наблюдается высокая степень ассимиляции калмаков поволжскими (казанскими) татарами во всех областях жизни (в хозяйстве, материальной и духовной культуре). Доля смешанных браков с татарами превышает половину, большинство калмаков этнически смешанного происхождения (чаще калмацко-татарского). Этнические особенности калмаков проявляются лишь в отдельных элементах культуры. Почти </w:t>
      </w:r>
      <w:proofErr w:type="gramStart"/>
      <w:r w:rsidRPr="009C5B16">
        <w:rPr>
          <w:rFonts w:ascii="Times New Roman" w:hAnsi="Times New Roman" w:cs="Times New Roman"/>
          <w:i/>
          <w:sz w:val="24"/>
          <w:szCs w:val="24"/>
          <w:lang w:val="ru-RU"/>
        </w:rPr>
        <w:t>все  калмаки</w:t>
      </w:r>
      <w:proofErr w:type="gramEnd"/>
      <w:r w:rsidRPr="009C5B16">
        <w:rPr>
          <w:rFonts w:ascii="Times New Roman" w:hAnsi="Times New Roman" w:cs="Times New Roman"/>
          <w:i/>
          <w:sz w:val="24"/>
          <w:szCs w:val="24"/>
          <w:lang w:val="ru-RU"/>
        </w:rPr>
        <w:t xml:space="preserve"> сейчас – пожилого возраста, среднее поколение и дети чаще определяют себя как татары.</w:t>
      </w:r>
    </w:p>
    <w:p w:rsidR="009C5B16" w:rsidRPr="009C5B16" w:rsidRDefault="009C5B16" w:rsidP="009C5B16">
      <w:pPr>
        <w:spacing w:after="0"/>
        <w:ind w:firstLine="851"/>
        <w:contextualSpacing/>
        <w:rPr>
          <w:rFonts w:ascii="Times New Roman" w:hAnsi="Times New Roman" w:cs="Times New Roman"/>
          <w:i/>
          <w:sz w:val="24"/>
          <w:szCs w:val="24"/>
          <w:lang w:val="ru-RU"/>
        </w:rPr>
      </w:pPr>
      <w:r w:rsidRPr="009C5B16">
        <w:rPr>
          <w:rFonts w:ascii="Times New Roman" w:hAnsi="Times New Roman" w:cs="Times New Roman"/>
          <w:b/>
          <w:i/>
          <w:sz w:val="24"/>
          <w:szCs w:val="24"/>
          <w:lang w:val="ru-RU"/>
        </w:rPr>
        <w:t>Ключевые слова:</w:t>
      </w:r>
      <w:r w:rsidRPr="009C5B16">
        <w:rPr>
          <w:rFonts w:ascii="Times New Roman" w:hAnsi="Times New Roman" w:cs="Times New Roman"/>
          <w:i/>
          <w:sz w:val="24"/>
          <w:szCs w:val="24"/>
          <w:lang w:val="ru-RU"/>
        </w:rPr>
        <w:t xml:space="preserve"> калмаки, этнодемографические процессы, языковая ассимиляция, этническое самосознание, национально-смешанные браки.</w:t>
      </w:r>
    </w:p>
    <w:p w:rsidR="009C5B16" w:rsidRPr="009C5B16" w:rsidRDefault="009C5B16" w:rsidP="009C5B16">
      <w:pPr>
        <w:spacing w:after="0"/>
        <w:ind w:firstLine="851"/>
        <w:contextualSpacing/>
        <w:jc w:val="both"/>
        <w:rPr>
          <w:rFonts w:ascii="Times New Roman" w:hAnsi="Times New Roman" w:cs="Times New Roman"/>
          <w:i/>
          <w:sz w:val="24"/>
          <w:szCs w:val="24"/>
          <w:lang w:val="ru-RU"/>
        </w:rPr>
      </w:pPr>
    </w:p>
    <w:p w:rsidR="009C5B16" w:rsidRPr="009C5B16" w:rsidRDefault="009C5B16" w:rsidP="009C5B16">
      <w:pPr>
        <w:spacing w:after="0"/>
        <w:ind w:firstLine="708"/>
        <w:contextualSpacing/>
        <w:jc w:val="both"/>
        <w:rPr>
          <w:rFonts w:ascii="Times New Roman" w:hAnsi="Times New Roman" w:cs="Times New Roman"/>
          <w:sz w:val="24"/>
          <w:szCs w:val="24"/>
          <w:lang w:val="ru-RU"/>
        </w:rPr>
      </w:pPr>
    </w:p>
    <w:p w:rsidR="009C5B16" w:rsidRPr="009C5B16" w:rsidRDefault="009C5B16" w:rsidP="009C5B16">
      <w:pPr>
        <w:spacing w:after="0"/>
        <w:ind w:firstLine="708"/>
        <w:contextualSpacing/>
        <w:jc w:val="both"/>
        <w:rPr>
          <w:rFonts w:ascii="Times New Roman" w:hAnsi="Times New Roman" w:cs="Times New Roman"/>
          <w:sz w:val="24"/>
          <w:szCs w:val="24"/>
          <w:lang w:val="ru-RU"/>
        </w:rPr>
      </w:pPr>
    </w:p>
    <w:p w:rsidR="009C5B16" w:rsidRDefault="009C5B16" w:rsidP="009C5B16">
      <w:pPr>
        <w:spacing w:after="0"/>
        <w:ind w:firstLine="708"/>
        <w:contextualSpacing/>
        <w:jc w:val="both"/>
        <w:rPr>
          <w:rFonts w:ascii="Times New Roman" w:hAnsi="Times New Roman" w:cs="Times New Roman"/>
          <w:b/>
          <w:sz w:val="24"/>
          <w:szCs w:val="24"/>
        </w:rPr>
      </w:pPr>
      <w:r w:rsidRPr="005F54C2">
        <w:rPr>
          <w:rFonts w:ascii="Times New Roman" w:hAnsi="Times New Roman" w:cs="Times New Roman"/>
          <w:b/>
          <w:sz w:val="24"/>
          <w:szCs w:val="24"/>
        </w:rPr>
        <w:t>Ethnic Processes among Kalmaks</w:t>
      </w:r>
      <w:r>
        <w:rPr>
          <w:rFonts w:ascii="Times New Roman" w:hAnsi="Times New Roman" w:cs="Times New Roman"/>
          <w:b/>
          <w:sz w:val="24"/>
          <w:szCs w:val="24"/>
        </w:rPr>
        <w:t xml:space="preserve"> </w:t>
      </w:r>
      <w:r w:rsidRPr="005F54C2">
        <w:rPr>
          <w:rFonts w:ascii="Times New Roman" w:hAnsi="Times New Roman" w:cs="Times New Roman"/>
          <w:b/>
          <w:sz w:val="24"/>
          <w:szCs w:val="24"/>
        </w:rPr>
        <w:t>(Experience of Interval Studies)</w:t>
      </w:r>
    </w:p>
    <w:p w:rsidR="009C5B16" w:rsidRPr="005F54C2" w:rsidRDefault="009C5B16" w:rsidP="009C5B16">
      <w:pPr>
        <w:spacing w:after="0"/>
        <w:ind w:firstLine="708"/>
        <w:contextualSpacing/>
        <w:jc w:val="both"/>
        <w:rPr>
          <w:rFonts w:ascii="Times New Roman" w:hAnsi="Times New Roman" w:cs="Times New Roman"/>
          <w:b/>
          <w:sz w:val="24"/>
          <w:szCs w:val="24"/>
        </w:rPr>
      </w:pPr>
    </w:p>
    <w:p w:rsidR="009C5B16" w:rsidRPr="003104C6" w:rsidRDefault="009C5B16" w:rsidP="009C5B16">
      <w:pPr>
        <w:spacing w:after="0"/>
        <w:ind w:firstLine="708"/>
        <w:contextualSpacing/>
        <w:jc w:val="right"/>
        <w:rPr>
          <w:rFonts w:ascii="Times New Roman" w:hAnsi="Times New Roman" w:cs="Times New Roman"/>
          <w:b/>
          <w:sz w:val="24"/>
          <w:szCs w:val="24"/>
        </w:rPr>
      </w:pPr>
      <w:r w:rsidRPr="00575971">
        <w:rPr>
          <w:rFonts w:ascii="Times New Roman" w:hAnsi="Times New Roman" w:cs="Times New Roman"/>
          <w:b/>
          <w:sz w:val="24"/>
          <w:szCs w:val="24"/>
        </w:rPr>
        <w:lastRenderedPageBreak/>
        <w:t>Krivonogov Viktor Pavlovich</w:t>
      </w:r>
      <w:r w:rsidRPr="003104C6">
        <w:rPr>
          <w:rFonts w:ascii="Times New Roman" w:hAnsi="Times New Roman" w:cs="Times New Roman"/>
          <w:b/>
          <w:sz w:val="24"/>
          <w:szCs w:val="24"/>
          <w:vertAlign w:val="superscript"/>
        </w:rPr>
        <w:t>1</w:t>
      </w:r>
    </w:p>
    <w:p w:rsidR="009C5B16" w:rsidRPr="005F54C2" w:rsidRDefault="009C5B16" w:rsidP="009C5B16">
      <w:pPr>
        <w:spacing w:after="0"/>
        <w:ind w:firstLine="708"/>
        <w:contextualSpacing/>
        <w:jc w:val="right"/>
        <w:rPr>
          <w:rFonts w:ascii="Times New Roman" w:hAnsi="Times New Roman" w:cs="Times New Roman"/>
          <w:sz w:val="24"/>
          <w:szCs w:val="24"/>
        </w:rPr>
      </w:pPr>
      <w:r w:rsidRPr="005F54C2">
        <w:rPr>
          <w:rFonts w:ascii="Times New Roman" w:hAnsi="Times New Roman" w:cs="Times New Roman"/>
          <w:sz w:val="24"/>
          <w:szCs w:val="24"/>
        </w:rPr>
        <w:t>Siberian Federal University</w:t>
      </w:r>
    </w:p>
    <w:p w:rsidR="009C5B16" w:rsidRPr="005F54C2" w:rsidRDefault="009C5B16" w:rsidP="009C5B16">
      <w:pPr>
        <w:spacing w:after="0"/>
        <w:ind w:firstLine="708"/>
        <w:contextualSpacing/>
        <w:jc w:val="both"/>
        <w:rPr>
          <w:rFonts w:ascii="Times New Roman" w:hAnsi="Times New Roman" w:cs="Times New Roman"/>
          <w:sz w:val="24"/>
          <w:szCs w:val="24"/>
        </w:rPr>
      </w:pPr>
    </w:p>
    <w:p w:rsidR="009C5B16" w:rsidRPr="005F54C2" w:rsidRDefault="009C5B16" w:rsidP="009C5B16">
      <w:pPr>
        <w:spacing w:after="0"/>
        <w:ind w:firstLine="708"/>
        <w:contextualSpacing/>
        <w:jc w:val="both"/>
        <w:rPr>
          <w:rFonts w:ascii="Times New Roman" w:hAnsi="Times New Roman" w:cs="Times New Roman"/>
          <w:b/>
          <w:sz w:val="24"/>
          <w:szCs w:val="24"/>
        </w:rPr>
      </w:pPr>
      <w:r w:rsidRPr="005F54C2">
        <w:rPr>
          <w:rFonts w:ascii="Times New Roman" w:hAnsi="Times New Roman" w:cs="Times New Roman"/>
          <w:b/>
          <w:sz w:val="24"/>
          <w:szCs w:val="24"/>
        </w:rPr>
        <w:t>Abstract</w:t>
      </w:r>
    </w:p>
    <w:p w:rsidR="009C5B16" w:rsidRDefault="009C5B16" w:rsidP="009C5B16">
      <w:pPr>
        <w:spacing w:after="0"/>
        <w:ind w:firstLine="708"/>
        <w:contextualSpacing/>
        <w:jc w:val="both"/>
        <w:rPr>
          <w:rFonts w:ascii="Times New Roman" w:hAnsi="Times New Roman" w:cs="Times New Roman"/>
          <w:sz w:val="24"/>
          <w:szCs w:val="24"/>
        </w:rPr>
      </w:pPr>
      <w:r w:rsidRPr="005F54C2">
        <w:rPr>
          <w:rFonts w:ascii="Times New Roman" w:hAnsi="Times New Roman" w:cs="Times New Roman"/>
          <w:sz w:val="24"/>
          <w:szCs w:val="24"/>
        </w:rPr>
        <w:t>The article presents the results of field studies of modern ethnic processes among Kalmaks in the north of the Kemerovo region, carried out in 1993, 2010 and 2020. The number of Kalmaks is determined, the character of settlement is revealed relative to the rest of the population (Russians and Tatars), and linguistic processes are shown. Kalmaks are mostly trilingual - the native language of the majority is Kalmak, they also speak Russian and Tatar. There is a high degree of assimilation of Kalmaks by the Volga (Kazan) Tatars in all areas of life (in the economy, material and spiritual culture). The share of mixed marriages with Tatars is more than half, the majority of Kalmaks are of ethnically mixed origin (more often Kalmak-Tatar). The ethnic characteristics of the Kalmaks are manifested only in certain elements of culture. Almost all Kalmaks now are elderly, the middle generation and children more often define themselves as Tatars.</w:t>
      </w:r>
    </w:p>
    <w:p w:rsidR="009C5B16" w:rsidRPr="005F54C2" w:rsidRDefault="009C5B16" w:rsidP="009C5B16">
      <w:pPr>
        <w:spacing w:after="0"/>
        <w:ind w:firstLine="708"/>
        <w:contextualSpacing/>
        <w:jc w:val="both"/>
        <w:rPr>
          <w:rFonts w:ascii="Times New Roman" w:hAnsi="Times New Roman" w:cs="Times New Roman"/>
          <w:sz w:val="24"/>
          <w:szCs w:val="24"/>
        </w:rPr>
      </w:pPr>
    </w:p>
    <w:p w:rsidR="009C5B16" w:rsidRPr="005F54C2" w:rsidRDefault="009C5B16" w:rsidP="009C5B16">
      <w:pPr>
        <w:spacing w:after="0"/>
        <w:ind w:firstLine="708"/>
        <w:contextualSpacing/>
        <w:jc w:val="both"/>
        <w:rPr>
          <w:rFonts w:ascii="Times New Roman" w:hAnsi="Times New Roman" w:cs="Times New Roman"/>
          <w:sz w:val="24"/>
          <w:szCs w:val="24"/>
        </w:rPr>
      </w:pPr>
      <w:r>
        <w:rPr>
          <w:rFonts w:ascii="Times New Roman" w:hAnsi="Times New Roman" w:cs="Times New Roman"/>
          <w:b/>
          <w:sz w:val="24"/>
          <w:szCs w:val="24"/>
        </w:rPr>
        <w:t>Key</w:t>
      </w:r>
      <w:r w:rsidRPr="005F54C2">
        <w:rPr>
          <w:rFonts w:ascii="Times New Roman" w:hAnsi="Times New Roman" w:cs="Times New Roman"/>
          <w:b/>
          <w:sz w:val="24"/>
          <w:szCs w:val="24"/>
        </w:rPr>
        <w:t>words:</w:t>
      </w:r>
      <w:r w:rsidRPr="005F54C2">
        <w:rPr>
          <w:rFonts w:ascii="Times New Roman" w:hAnsi="Times New Roman" w:cs="Times New Roman"/>
          <w:sz w:val="24"/>
          <w:szCs w:val="24"/>
        </w:rPr>
        <w:t xml:space="preserve"> Kalmaks, ethnodemographic processes, linguistic assimilation, ethnic identity, nationally mixed marriages.</w:t>
      </w:r>
    </w:p>
    <w:p w:rsidR="009C5B16" w:rsidRPr="005F54C2" w:rsidRDefault="009C5B16" w:rsidP="009C5B16">
      <w:pPr>
        <w:spacing w:after="0"/>
        <w:ind w:firstLine="708"/>
        <w:contextualSpacing/>
        <w:jc w:val="both"/>
        <w:rPr>
          <w:rFonts w:ascii="Times New Roman" w:hAnsi="Times New Roman" w:cs="Times New Roman"/>
          <w:sz w:val="24"/>
          <w:szCs w:val="24"/>
        </w:rPr>
      </w:pPr>
    </w:p>
    <w:p w:rsidR="009C5B16" w:rsidRDefault="009C5B16" w:rsidP="009C5B16">
      <w:pPr>
        <w:spacing w:after="0"/>
        <w:ind w:firstLine="708"/>
        <w:contextualSpacing/>
        <w:jc w:val="both"/>
        <w:rPr>
          <w:rFonts w:ascii="Times New Roman" w:hAnsi="Times New Roman" w:cs="Times New Roman"/>
          <w:sz w:val="24"/>
          <w:szCs w:val="24"/>
        </w:rPr>
      </w:pPr>
    </w:p>
    <w:p w:rsidR="009C5B16" w:rsidRPr="009C5B16" w:rsidRDefault="009C5B16" w:rsidP="009C5B16">
      <w:pPr>
        <w:spacing w:after="0"/>
        <w:ind w:firstLine="708"/>
        <w:contextualSpacing/>
        <w:jc w:val="both"/>
        <w:rPr>
          <w:rFonts w:ascii="Times New Roman" w:hAnsi="Times New Roman" w:cs="Times New Roman"/>
          <w:sz w:val="24"/>
          <w:szCs w:val="24"/>
          <w:lang w:val="ru-RU"/>
        </w:rPr>
      </w:pPr>
      <w:r w:rsidRPr="009C5B16">
        <w:rPr>
          <w:rFonts w:ascii="Times New Roman" w:hAnsi="Times New Roman" w:cs="Times New Roman"/>
          <w:sz w:val="24"/>
          <w:szCs w:val="24"/>
          <w:lang w:val="ru-RU"/>
        </w:rPr>
        <w:t>Научная специальность: 07.00.07 – Этнография, этнология и антропология (исторические науки).</w:t>
      </w:r>
    </w:p>
    <w:p w:rsidR="009C5B16" w:rsidRDefault="009C5B16" w:rsidP="009C5B16">
      <w:pPr>
        <w:rPr>
          <w:lang w:val="ru-RU"/>
        </w:rPr>
      </w:pPr>
    </w:p>
    <w:p w:rsidR="009C5B16" w:rsidRPr="000122A0" w:rsidRDefault="009C5B16" w:rsidP="009C5B16">
      <w:pPr>
        <w:spacing w:after="0"/>
        <w:contextualSpacing/>
        <w:jc w:val="center"/>
        <w:rPr>
          <w:rFonts w:ascii="Times New Roman" w:hAnsi="Times New Roman" w:cs="Times New Roman"/>
          <w:b/>
          <w:sz w:val="24"/>
          <w:szCs w:val="24"/>
        </w:rPr>
      </w:pPr>
      <w:r w:rsidRPr="000122A0">
        <w:rPr>
          <w:rFonts w:ascii="Times New Roman" w:hAnsi="Times New Roman" w:cs="Times New Roman"/>
          <w:b/>
          <w:sz w:val="24"/>
          <w:szCs w:val="24"/>
        </w:rPr>
        <w:t>References</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t>Kimeev V. M., Krivonogov V. P. Transformatsiya etnicheskogo samosoznaniyakalmakov [Transformation of ethnic self-consciousness of the Kalmaks] //Еtnograficheskoye obozreniye [Ethnographic review], 1996, №. 2, PP. 125-139. [in</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t>Kimeev V. M., Krivonogov V. P. Sovremennyye etnicheskiye protsessy sredi tatar-kalmakov [Modern ethnic processes among the Kalmak Tatars] // Voprosyetnicheskoy istorii narodov Rossii. Mezhvuzovskiy sbornik, seriya «Istoricheskayaetnografiya». [Questions of the ethnic history of the peoples of Russia. Interuniversitycollection, series "Historical Ethnography"], S-Pb, 2004, pp. 160-177. [in Russian]</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t>Kimeev V. M., Krivonogov V. P. Etnicheskiye protsessy u kalmakov [Ethnic processes in Kalmaks (experience of interval research)]//nauchnoye obozreniye Sayano-Altaya. [scientific review of the Sayano-Altai]. Abakan, 2012, №. 3, pp. 113-123 [in Russian]</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t xml:space="preserve">Krivonogov V.P. U poslednih kalmakov [The last Kalmaks] // Altaj </w:t>
      </w:r>
      <w:r>
        <w:rPr>
          <w:rFonts w:ascii="yandex-sans" w:eastAsia="Times New Roman" w:hAnsi="yandex-sans" w:cs="Times New Roman"/>
          <w:color w:val="000000"/>
          <w:sz w:val="23"/>
          <w:szCs w:val="23"/>
        </w:rPr>
        <w:t>–</w:t>
      </w:r>
      <w:r w:rsidRPr="00C70AC7">
        <w:rPr>
          <w:rFonts w:ascii="yandex-sans" w:eastAsia="Times New Roman" w:hAnsi="yandex-sans" w:cs="Times New Roman"/>
          <w:color w:val="000000"/>
          <w:sz w:val="23"/>
          <w:szCs w:val="23"/>
        </w:rPr>
        <w:t xml:space="preserve"> Zapadnaya Sibir' v XIX- nachale XX vv.: Naselenie, hozyajstvo, kul'tura. Materialy Vserossijskoj konferencii, posvyashchennoj 160-letiyu so dnya rozhdeniya </w:t>
      </w:r>
      <w:proofErr w:type="gramStart"/>
      <w:r w:rsidRPr="00C70AC7">
        <w:rPr>
          <w:rFonts w:ascii="yandex-sans" w:eastAsia="Times New Roman" w:hAnsi="yandex-sans" w:cs="Times New Roman"/>
          <w:color w:val="000000"/>
          <w:sz w:val="23"/>
          <w:szCs w:val="23"/>
        </w:rPr>
        <w:t>etnografa,ekonomista</w:t>
      </w:r>
      <w:proofErr w:type="gramEnd"/>
      <w:r w:rsidRPr="00C70AC7">
        <w:rPr>
          <w:rFonts w:ascii="yandex-sans" w:eastAsia="Times New Roman" w:hAnsi="yandex-sans" w:cs="Times New Roman"/>
          <w:color w:val="000000"/>
          <w:sz w:val="23"/>
          <w:szCs w:val="23"/>
        </w:rPr>
        <w:t xml:space="preserve"> i obshchestvennogo deyatelya S.P. SHvecova, [Altai - Western Siberia in the XIX - early XX centuries: Population, economy, culture. Materials of the all-Russian conference dedicated to the 160th anniversary of the birth of the ethnographer, economist and public figure S. P. Shvetsov], Gorno-Altajsk, 2018, pp.212-220. [in Russian]</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t xml:space="preserve">Tomilov N.A. Tyurkoyazychnoe naselenie Zapadno-Sibirskoj ravniny v konce XYI –pervoj chetverti XIX v. [The Turkic-speaking population of the West Siberian plain at the end of the XYI – first quarter of the XIX century], Tomsk, 1981, pp. 241-242. </w:t>
      </w:r>
      <w:r w:rsidRPr="00597DA4">
        <w:rPr>
          <w:rFonts w:ascii="yandex-sans" w:eastAsia="Times New Roman" w:hAnsi="yandex-sans" w:cs="Times New Roman"/>
          <w:color w:val="000000"/>
          <w:sz w:val="23"/>
          <w:szCs w:val="23"/>
        </w:rPr>
        <w:t>[in Russian].</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t xml:space="preserve">Tomilov N.A. Ocherki etnografii tyurkskogo naseleniya Tomskogo Priob'ya. [Essays on the Ethnography of the Turkic population of the Tomsk Ob region], Tomsk, </w:t>
      </w:r>
      <w:proofErr w:type="gramStart"/>
      <w:r w:rsidRPr="00C70AC7">
        <w:rPr>
          <w:rFonts w:ascii="yandex-sans" w:eastAsia="Times New Roman" w:hAnsi="yandex-sans" w:cs="Times New Roman"/>
          <w:color w:val="000000"/>
          <w:sz w:val="23"/>
          <w:szCs w:val="23"/>
        </w:rPr>
        <w:t>1983,p.</w:t>
      </w:r>
      <w:proofErr w:type="gramEnd"/>
      <w:r w:rsidRPr="00C70AC7">
        <w:rPr>
          <w:rFonts w:ascii="yandex-sans" w:eastAsia="Times New Roman" w:hAnsi="yandex-sans" w:cs="Times New Roman"/>
          <w:color w:val="000000"/>
          <w:sz w:val="23"/>
          <w:szCs w:val="23"/>
        </w:rPr>
        <w:t xml:space="preserve"> 43 [in Russian]</w:t>
      </w:r>
    </w:p>
    <w:p w:rsidR="009C5B16" w:rsidRPr="00C70AC7" w:rsidRDefault="009C5B16" w:rsidP="009C5B16">
      <w:pPr>
        <w:shd w:val="clear" w:color="auto" w:fill="FFFFFF"/>
        <w:spacing w:after="0"/>
        <w:ind w:left="567" w:hanging="567"/>
        <w:rPr>
          <w:rFonts w:ascii="yandex-sans" w:eastAsia="Times New Roman" w:hAnsi="yandex-sans" w:cs="Times New Roman"/>
          <w:color w:val="000000"/>
          <w:sz w:val="23"/>
          <w:szCs w:val="23"/>
        </w:rPr>
      </w:pPr>
      <w:r w:rsidRPr="00C70AC7">
        <w:rPr>
          <w:rFonts w:ascii="yandex-sans" w:eastAsia="Times New Roman" w:hAnsi="yandex-sans" w:cs="Times New Roman"/>
          <w:color w:val="000000"/>
          <w:sz w:val="23"/>
          <w:szCs w:val="23"/>
        </w:rPr>
        <w:lastRenderedPageBreak/>
        <w:t>Tomilov N.A. Etnicheskaya istoriya naseleniya Zapadno-Sibirskoj ravniny v konceXYI – nachale XX v [Ethnic history of the population of the West Siberian plain inthe late XYI – early XX centuries], Novosibirsk, 1992, p. 64 [in Russian]</w:t>
      </w:r>
    </w:p>
    <w:p w:rsidR="009C5B16" w:rsidRPr="009C5B16" w:rsidRDefault="009C5B16" w:rsidP="009C5B16">
      <w:pPr>
        <w:shd w:val="clear" w:color="auto" w:fill="FFFFFF"/>
        <w:spacing w:after="0"/>
        <w:ind w:left="567" w:hanging="567"/>
        <w:rPr>
          <w:rFonts w:ascii="yandex-sans" w:eastAsia="Times New Roman" w:hAnsi="yandex-sans" w:cs="Times New Roman"/>
          <w:color w:val="000000"/>
          <w:sz w:val="23"/>
          <w:szCs w:val="23"/>
          <w:lang w:val="ru-RU"/>
        </w:rPr>
      </w:pPr>
      <w:r w:rsidRPr="00C70AC7">
        <w:rPr>
          <w:rFonts w:ascii="yandex-sans" w:eastAsia="Times New Roman" w:hAnsi="yandex-sans" w:cs="Times New Roman"/>
          <w:color w:val="000000"/>
          <w:sz w:val="23"/>
          <w:szCs w:val="23"/>
        </w:rPr>
        <w:t>Umanskij A. «Teleutskaya zemlica» v XYII stoletii ["The Teleut bit of land" in theXVIIth century] // Uch. Zap. Galtniiyal</w:t>
      </w:r>
      <w:r w:rsidRPr="009C5B16">
        <w:rPr>
          <w:rFonts w:ascii="yandex-sans" w:eastAsia="Times New Roman" w:hAnsi="yandex-sans" w:cs="Times New Roman"/>
          <w:color w:val="000000"/>
          <w:sz w:val="23"/>
          <w:szCs w:val="23"/>
          <w:lang w:val="ru-RU"/>
        </w:rPr>
        <w:t xml:space="preserve">. </w:t>
      </w:r>
      <w:r w:rsidRPr="00C70AC7">
        <w:rPr>
          <w:rFonts w:ascii="yandex-sans" w:eastAsia="Times New Roman" w:hAnsi="yandex-sans" w:cs="Times New Roman"/>
          <w:color w:val="000000"/>
          <w:sz w:val="23"/>
          <w:szCs w:val="23"/>
        </w:rPr>
        <w:t>Issue</w:t>
      </w:r>
      <w:r w:rsidRPr="009C5B16">
        <w:rPr>
          <w:rFonts w:ascii="yandex-sans" w:eastAsia="Times New Roman" w:hAnsi="yandex-sans" w:cs="Times New Roman"/>
          <w:color w:val="000000"/>
          <w:sz w:val="23"/>
          <w:szCs w:val="23"/>
          <w:lang w:val="ru-RU"/>
        </w:rPr>
        <w:t xml:space="preserve"> 8, 1969, </w:t>
      </w:r>
      <w:r w:rsidRPr="00C70AC7">
        <w:rPr>
          <w:rFonts w:ascii="yandex-sans" w:eastAsia="Times New Roman" w:hAnsi="yandex-sans" w:cs="Times New Roman"/>
          <w:color w:val="000000"/>
          <w:sz w:val="23"/>
          <w:szCs w:val="23"/>
        </w:rPr>
        <w:t>p</w:t>
      </w:r>
      <w:r w:rsidRPr="009C5B16">
        <w:rPr>
          <w:rFonts w:ascii="yandex-sans" w:eastAsia="Times New Roman" w:hAnsi="yandex-sans" w:cs="Times New Roman"/>
          <w:color w:val="000000"/>
          <w:sz w:val="23"/>
          <w:szCs w:val="23"/>
          <w:lang w:val="ru-RU"/>
        </w:rPr>
        <w:t>. 48 [</w:t>
      </w:r>
      <w:r w:rsidRPr="00C70AC7">
        <w:rPr>
          <w:rFonts w:ascii="yandex-sans" w:eastAsia="Times New Roman" w:hAnsi="yandex-sans" w:cs="Times New Roman"/>
          <w:color w:val="000000"/>
          <w:sz w:val="23"/>
          <w:szCs w:val="23"/>
        </w:rPr>
        <w:t>in</w:t>
      </w:r>
      <w:r w:rsidRPr="009C5B16">
        <w:rPr>
          <w:rFonts w:ascii="yandex-sans" w:eastAsia="Times New Roman" w:hAnsi="yandex-sans" w:cs="Times New Roman"/>
          <w:color w:val="000000"/>
          <w:sz w:val="23"/>
          <w:szCs w:val="23"/>
          <w:lang w:val="ru-RU"/>
        </w:rPr>
        <w:t xml:space="preserve"> </w:t>
      </w:r>
      <w:r w:rsidRPr="00C70AC7">
        <w:rPr>
          <w:rFonts w:ascii="yandex-sans" w:eastAsia="Times New Roman" w:hAnsi="yandex-sans" w:cs="Times New Roman"/>
          <w:color w:val="000000"/>
          <w:sz w:val="23"/>
          <w:szCs w:val="23"/>
        </w:rPr>
        <w:t>Russian</w:t>
      </w:r>
      <w:r w:rsidRPr="009C5B16">
        <w:rPr>
          <w:rFonts w:ascii="yandex-sans" w:eastAsia="Times New Roman" w:hAnsi="yandex-sans" w:cs="Times New Roman"/>
          <w:color w:val="000000"/>
          <w:sz w:val="23"/>
          <w:szCs w:val="23"/>
          <w:lang w:val="ru-RU"/>
        </w:rPr>
        <w:t>].</w:t>
      </w:r>
    </w:p>
    <w:p w:rsidR="009C5B16" w:rsidRPr="009C5B16" w:rsidRDefault="009C5B16" w:rsidP="009C5B16">
      <w:pPr>
        <w:spacing w:after="0"/>
        <w:jc w:val="both"/>
        <w:rPr>
          <w:rFonts w:ascii="Times New Roman" w:hAnsi="Times New Roman" w:cs="Times New Roman"/>
          <w:sz w:val="24"/>
          <w:szCs w:val="24"/>
          <w:lang w:val="ru-RU"/>
        </w:rPr>
      </w:pPr>
    </w:p>
    <w:p w:rsidR="009C5B16" w:rsidRDefault="009C5B16" w:rsidP="009C5B16">
      <w:pPr>
        <w:spacing w:after="0"/>
        <w:contextualSpacing/>
        <w:rPr>
          <w:rFonts w:ascii="Times New Roman" w:eastAsia="Times New Roman" w:hAnsi="Times New Roman" w:cs="Times New Roman"/>
          <w:sz w:val="24"/>
          <w:szCs w:val="24"/>
          <w:lang w:val="ru-RU"/>
        </w:rPr>
      </w:pPr>
    </w:p>
    <w:p w:rsidR="009C5B16" w:rsidRDefault="009C5B16" w:rsidP="009C5B16">
      <w:pPr>
        <w:spacing w:after="0"/>
        <w:contextualSpacing/>
        <w:rPr>
          <w:rFonts w:ascii="Times New Roman" w:eastAsia="Times New Roman" w:hAnsi="Times New Roman" w:cs="Times New Roman"/>
          <w:sz w:val="24"/>
          <w:szCs w:val="24"/>
          <w:lang w:val="ru-RU"/>
        </w:rPr>
      </w:pPr>
    </w:p>
    <w:p w:rsidR="009C5B16" w:rsidRDefault="009C5B16" w:rsidP="009C5B16">
      <w:pPr>
        <w:spacing w:after="0"/>
        <w:contextualSpacing/>
        <w:rPr>
          <w:rFonts w:ascii="Times New Roman" w:eastAsia="Times New Roman" w:hAnsi="Times New Roman"/>
          <w:sz w:val="24"/>
          <w:szCs w:val="24"/>
          <w:lang w:val="ru-RU"/>
        </w:rPr>
      </w:pPr>
    </w:p>
    <w:p w:rsidR="009C5B16" w:rsidRPr="009C5B16" w:rsidRDefault="009C5B16" w:rsidP="009C5B16">
      <w:pPr>
        <w:spacing w:after="0"/>
        <w:contextualSpacing/>
        <w:rPr>
          <w:rFonts w:ascii="Times New Roman" w:eastAsia="Times New Roman" w:hAnsi="Times New Roman"/>
          <w:sz w:val="24"/>
          <w:szCs w:val="24"/>
          <w:lang w:val="ru-RU"/>
        </w:rPr>
      </w:pPr>
      <w:proofErr w:type="gramStart"/>
      <w:r w:rsidRPr="009C5B16">
        <w:rPr>
          <w:rFonts w:ascii="Times New Roman" w:eastAsia="Times New Roman" w:hAnsi="Times New Roman"/>
          <w:sz w:val="24"/>
          <w:szCs w:val="24"/>
          <w:lang w:val="ru-RU"/>
        </w:rPr>
        <w:t>УДК  94:355</w:t>
      </w:r>
      <w:proofErr w:type="gramEnd"/>
      <w:r w:rsidRPr="009C5B16">
        <w:rPr>
          <w:rFonts w:ascii="Times New Roman" w:eastAsia="Times New Roman" w:hAnsi="Times New Roman"/>
          <w:sz w:val="24"/>
          <w:szCs w:val="24"/>
          <w:lang w:val="ru-RU"/>
        </w:rPr>
        <w:t>.233 (571.17) «1945/1991» + 796.011.1</w:t>
      </w:r>
    </w:p>
    <w:p w:rsidR="009C5B16" w:rsidRPr="009C5B16" w:rsidRDefault="009C5B16" w:rsidP="009C5B16">
      <w:pPr>
        <w:spacing w:after="0"/>
        <w:contextualSpacing/>
        <w:rPr>
          <w:rFonts w:ascii="Times New Roman" w:eastAsia="Times New Roman" w:hAnsi="Times New Roman"/>
          <w:sz w:val="24"/>
          <w:szCs w:val="24"/>
          <w:lang w:val="ru-RU"/>
        </w:rPr>
      </w:pPr>
    </w:p>
    <w:p w:rsidR="009C5B16" w:rsidRPr="009C5B16" w:rsidRDefault="009C5B16" w:rsidP="009C5B16">
      <w:pPr>
        <w:spacing w:after="0"/>
        <w:contextualSpacing/>
        <w:rPr>
          <w:rFonts w:ascii="Times New Roman" w:eastAsia="Times New Roman" w:hAnsi="Times New Roman"/>
          <w:b/>
          <w:sz w:val="24"/>
          <w:szCs w:val="24"/>
          <w:lang w:val="ru-RU"/>
        </w:rPr>
      </w:pPr>
      <w:r w:rsidRPr="009C5B16">
        <w:rPr>
          <w:rFonts w:ascii="Times New Roman" w:eastAsia="Times New Roman" w:hAnsi="Times New Roman"/>
          <w:b/>
          <w:sz w:val="24"/>
          <w:szCs w:val="24"/>
          <w:lang w:val="ru-RU"/>
        </w:rPr>
        <w:t>История развития клубного футбола в Красноярском крае (1945–1991 гг.)</w:t>
      </w:r>
    </w:p>
    <w:p w:rsidR="009C5B16" w:rsidRPr="009C5B16" w:rsidRDefault="009C5B16" w:rsidP="009C5B16">
      <w:pPr>
        <w:spacing w:after="0"/>
        <w:contextualSpacing/>
        <w:rPr>
          <w:rFonts w:ascii="Times New Roman" w:eastAsia="Times New Roman" w:hAnsi="Times New Roman"/>
          <w:sz w:val="24"/>
          <w:szCs w:val="24"/>
          <w:lang w:val="ru-RU"/>
        </w:rPr>
      </w:pPr>
    </w:p>
    <w:p w:rsidR="009C5B16" w:rsidRPr="009C5B16" w:rsidRDefault="009C5B16" w:rsidP="009C5B16">
      <w:pPr>
        <w:spacing w:after="0"/>
        <w:contextualSpacing/>
        <w:jc w:val="right"/>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 xml:space="preserve">Новосельцев Николай Рзавич </w:t>
      </w:r>
    </w:p>
    <w:p w:rsidR="009C5B16" w:rsidRPr="009C5B16" w:rsidRDefault="009C5B16" w:rsidP="009C5B16">
      <w:pPr>
        <w:spacing w:after="0"/>
        <w:contextualSpacing/>
        <w:jc w:val="right"/>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ФГАОУ ВО «Сибирский федеральный университет»</w:t>
      </w:r>
    </w:p>
    <w:p w:rsidR="009C5B16" w:rsidRPr="009C5B16" w:rsidRDefault="009C5B16" w:rsidP="009C5B16">
      <w:pPr>
        <w:spacing w:after="0"/>
        <w:contextualSpacing/>
        <w:rPr>
          <w:rFonts w:ascii="Times New Roman" w:eastAsia="Times New Roman" w:hAnsi="Times New Roman"/>
          <w:sz w:val="24"/>
          <w:szCs w:val="24"/>
          <w:lang w:val="ru-RU"/>
        </w:rPr>
      </w:pP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Аннотация</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 xml:space="preserve">Историю футбольной жизни Красноярского края за период с 1945 по 1991 гг. можно разбить на три составные части: </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1.</w:t>
      </w:r>
      <w:r w:rsidRPr="009C5B16">
        <w:rPr>
          <w:rFonts w:ascii="Times New Roman" w:eastAsia="Times New Roman" w:hAnsi="Times New Roman"/>
          <w:sz w:val="24"/>
          <w:szCs w:val="24"/>
          <w:lang w:val="ru-RU"/>
        </w:rPr>
        <w:tab/>
        <w:t>Клубное развитие, то есть история развития футбольных клубов Красноярского края.</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2.</w:t>
      </w:r>
      <w:r w:rsidRPr="009C5B16">
        <w:rPr>
          <w:rFonts w:ascii="Times New Roman" w:eastAsia="Times New Roman" w:hAnsi="Times New Roman"/>
          <w:sz w:val="24"/>
          <w:szCs w:val="24"/>
          <w:lang w:val="ru-RU"/>
        </w:rPr>
        <w:tab/>
        <w:t>“Нелиговое” развитие, то есть развитие футбольные соревнования среди представителей КФК (коллектив физической культуры), команд ведомств, ДСО (добровольное спортивное общество), спортклубов.</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3.</w:t>
      </w:r>
      <w:r w:rsidRPr="009C5B16">
        <w:rPr>
          <w:rFonts w:ascii="Times New Roman" w:eastAsia="Times New Roman" w:hAnsi="Times New Roman"/>
          <w:sz w:val="24"/>
          <w:szCs w:val="24"/>
          <w:lang w:val="ru-RU"/>
        </w:rPr>
        <w:tab/>
        <w:t>Развитие любительского футбола вне спортивных обществ.</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 xml:space="preserve">В статье анализируется именно развитие клубного футбола на территории Красноярского края в 1945–1991 гг. Кроме этого обосновывается актуальность исследования, приводится краткий историографический обзор. </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Анализ литературы по красноярскому футболу показал, что тема малоизучена на территории Красноярского края. Количество работ, которые анализируют общее состояние футбола на территории региона, крайне мало и представлена в виде небольших работ, таких как брошюры, сборники интервью, фотоальбомы, сборники воспоминаний и различные сборники статистических данных.</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 xml:space="preserve"> Автор приходит к выводу, что после Великой отечественной войны популярность футбола выросла. И несмотря на то, что команды не выходили в высший дивизион, конкуренция была достаточно сильная. </w:t>
      </w: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Ключевые слова: футбол, «Торпедо», «Локомотив», «Трактор», «Рассвет».</w:t>
      </w:r>
    </w:p>
    <w:p w:rsidR="009C5B16" w:rsidRPr="009C5B16" w:rsidRDefault="009C5B16" w:rsidP="009C5B16">
      <w:pPr>
        <w:spacing w:after="0"/>
        <w:contextualSpacing/>
        <w:rPr>
          <w:rFonts w:ascii="Times New Roman" w:eastAsia="Times New Roman" w:hAnsi="Times New Roman"/>
          <w:sz w:val="24"/>
          <w:szCs w:val="24"/>
          <w:lang w:val="ru-RU"/>
        </w:rPr>
      </w:pP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The history of the development of club football in the Krasnoyarsk Territory (1945-1991)</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Novoseltsev Nikolay Rzavich1</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FGAOU VO "Siberian Federal University"</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Abstract</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The history of the football life of the Krasnoyarsk Territory for the period from 1945 to 1991 can be divided into three component parts:</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1 Club development, that is, the history of the development of football clubs in the</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Krasnoyarsk Territory.</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2 “Non-league” development, that is, the development of football competitions among representatives of the KLF (physical culture team), teams of departments, DSO (voluntary sports society), sports clubs.</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lastRenderedPageBreak/>
        <w:t>3 Development of amateur football outside sports societies.</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The article is analyzed the development of club football on the territory of the Krasnoyarsk Territory in 1945–1991. In addition, the relevance of the study is substantiated, a brief historiographic review is provided.</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An analysis of the literature on Krasnoyarsk football showed that the topic is poorly</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studied in the territory of the Krasnoyarsk Territory. The number of works that analyze the general state of football in the region is extremely small and is presented in the form of small works, such as brochures, collections of interviews, photo albums, collections of memoirs and various collections of statistical data.</w:t>
      </w: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The author concludes that after the Great Patriotic War, the popularity of football has grown. And despite the fact that the teams did not advance to the top division, the competition was quite strong.</w:t>
      </w:r>
    </w:p>
    <w:p w:rsidR="009C5B16" w:rsidRPr="009C5B16" w:rsidRDefault="009C5B16" w:rsidP="009C5B16">
      <w:pPr>
        <w:spacing w:after="0"/>
        <w:contextualSpacing/>
        <w:rPr>
          <w:rFonts w:ascii="Times New Roman" w:eastAsia="Times New Roman" w:hAnsi="Times New Roman"/>
          <w:sz w:val="24"/>
          <w:szCs w:val="24"/>
        </w:rPr>
      </w:pPr>
    </w:p>
    <w:p w:rsidR="009C5B16" w:rsidRPr="009C5B16" w:rsidRDefault="009C5B16" w:rsidP="009C5B16">
      <w:pPr>
        <w:spacing w:after="0"/>
        <w:contextualSpacing/>
        <w:rPr>
          <w:rFonts w:ascii="Times New Roman" w:eastAsia="Times New Roman" w:hAnsi="Times New Roman"/>
          <w:sz w:val="24"/>
          <w:szCs w:val="24"/>
        </w:rPr>
      </w:pPr>
      <w:r w:rsidRPr="009C5B16">
        <w:rPr>
          <w:rFonts w:ascii="Times New Roman" w:eastAsia="Times New Roman" w:hAnsi="Times New Roman"/>
          <w:sz w:val="24"/>
          <w:szCs w:val="24"/>
        </w:rPr>
        <w:t>Keywords: football, Torpedo, Lokomotiv, Traktor, Rassvet.</w:t>
      </w:r>
    </w:p>
    <w:p w:rsidR="009C5B16" w:rsidRPr="009C5B16" w:rsidRDefault="009C5B16" w:rsidP="009C5B16">
      <w:pPr>
        <w:spacing w:after="0"/>
        <w:contextualSpacing/>
        <w:rPr>
          <w:rFonts w:ascii="Times New Roman" w:eastAsia="Times New Roman" w:hAnsi="Times New Roman"/>
          <w:sz w:val="24"/>
          <w:szCs w:val="24"/>
        </w:rPr>
      </w:pPr>
    </w:p>
    <w:p w:rsidR="009C5B16" w:rsidRPr="009C5B16" w:rsidRDefault="009C5B16" w:rsidP="009C5B16">
      <w:pPr>
        <w:spacing w:after="0"/>
        <w:contextualSpacing/>
        <w:rPr>
          <w:rFonts w:ascii="Times New Roman" w:eastAsia="Times New Roman" w:hAnsi="Times New Roman"/>
          <w:sz w:val="24"/>
          <w:szCs w:val="24"/>
          <w:lang w:val="ru-RU"/>
        </w:rPr>
      </w:pPr>
      <w:r w:rsidRPr="009C5B16">
        <w:rPr>
          <w:rFonts w:ascii="Times New Roman" w:eastAsia="Times New Roman" w:hAnsi="Times New Roman"/>
          <w:sz w:val="24"/>
          <w:szCs w:val="24"/>
          <w:lang w:val="ru-RU"/>
        </w:rPr>
        <w:t>Научная специальность: 07.00.02 – Отечественная история (исторические науки).</w:t>
      </w:r>
    </w:p>
    <w:p w:rsidR="009C5B16" w:rsidRDefault="009C5B16" w:rsidP="009C5B16">
      <w:pPr>
        <w:rPr>
          <w:lang w:val="ru-RU"/>
        </w:rPr>
      </w:pPr>
    </w:p>
    <w:p w:rsidR="009C5B16" w:rsidRPr="00535A8E" w:rsidRDefault="009C5B16" w:rsidP="009C5B16">
      <w:pPr>
        <w:spacing w:line="360" w:lineRule="auto"/>
        <w:jc w:val="center"/>
        <w:rPr>
          <w:rFonts w:ascii="Times New Roman" w:hAnsi="Times New Roman" w:cs="Times New Roman"/>
          <w:b/>
          <w:bCs/>
          <w:sz w:val="24"/>
          <w:szCs w:val="24"/>
        </w:rPr>
      </w:pPr>
      <w:r w:rsidRPr="00535A8E">
        <w:rPr>
          <w:rFonts w:ascii="Times New Roman" w:hAnsi="Times New Roman" w:cs="Times New Roman"/>
          <w:b/>
          <w:bCs/>
          <w:sz w:val="24"/>
          <w:szCs w:val="24"/>
        </w:rPr>
        <w:t>References</w:t>
      </w:r>
    </w:p>
    <w:p w:rsidR="009C5B16" w:rsidRPr="0023500A" w:rsidRDefault="009C5B16" w:rsidP="009C5B16">
      <w:pPr>
        <w:spacing w:after="0" w:line="360" w:lineRule="auto"/>
        <w:jc w:val="both"/>
        <w:rPr>
          <w:rFonts w:ascii="Times New Roman" w:hAnsi="Times New Roman" w:cs="Times New Roman"/>
          <w:sz w:val="24"/>
          <w:szCs w:val="24"/>
        </w:rPr>
      </w:pP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2D0FCB">
        <w:rPr>
          <w:rFonts w:ascii="Times New Roman" w:hAnsi="Times New Roman" w:cs="Times New Roman"/>
          <w:color w:val="000000"/>
          <w:sz w:val="24"/>
          <w:szCs w:val="24"/>
        </w:rPr>
        <w:t xml:space="preserve">Budanov Ye. V. O futbole. I ne tol'ko o nem: sbornik vospominaniy </w:t>
      </w:r>
      <w:r>
        <w:rPr>
          <w:rFonts w:ascii="Times New Roman" w:hAnsi="Times New Roman" w:cs="Times New Roman"/>
          <w:color w:val="000000"/>
          <w:sz w:val="24"/>
          <w:szCs w:val="24"/>
        </w:rPr>
        <w:t>[</w:t>
      </w:r>
      <w:r w:rsidRPr="0025266B">
        <w:rPr>
          <w:rFonts w:ascii="Times New Roman" w:hAnsi="Times New Roman" w:cs="Times New Roman"/>
          <w:color w:val="000000"/>
          <w:sz w:val="24"/>
          <w:szCs w:val="24"/>
        </w:rPr>
        <w:t>About football. And not only about him: collection of memoirs</w:t>
      </w:r>
      <w:r>
        <w:rPr>
          <w:rFonts w:ascii="Times New Roman" w:hAnsi="Times New Roman" w:cs="Times New Roman"/>
          <w:color w:val="000000"/>
          <w:sz w:val="24"/>
          <w:szCs w:val="24"/>
        </w:rPr>
        <w:t xml:space="preserve">]. </w:t>
      </w:r>
      <w:r w:rsidRPr="002D0FCB">
        <w:rPr>
          <w:rFonts w:ascii="Times New Roman" w:hAnsi="Times New Roman" w:cs="Times New Roman"/>
          <w:color w:val="000000"/>
          <w:sz w:val="24"/>
          <w:szCs w:val="24"/>
        </w:rPr>
        <w:t>Krasnoyarsk: Siyenit, 2014. 253 s.</w:t>
      </w:r>
      <w:r>
        <w:rPr>
          <w:rFonts w:ascii="Times New Roman" w:hAnsi="Times New Roman" w:cs="Times New Roman"/>
          <w:color w:val="000000"/>
          <w:sz w:val="24"/>
          <w:szCs w:val="24"/>
        </w:rPr>
        <w:t xml:space="preserve"> </w:t>
      </w:r>
      <w:bookmarkStart w:id="0" w:name="_Hlk54004343"/>
      <w:r>
        <w:rPr>
          <w:rFonts w:ascii="Times New Roman" w:hAnsi="Times New Roman" w:cs="Times New Roman"/>
          <w:color w:val="000000"/>
          <w:sz w:val="24"/>
          <w:szCs w:val="24"/>
        </w:rPr>
        <w:t>[in Russian]</w:t>
      </w:r>
      <w:bookmarkEnd w:id="0"/>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w:t>
      </w:r>
      <w:r w:rsidRPr="002D0FCB">
        <w:rPr>
          <w:rFonts w:ascii="Times New Roman" w:hAnsi="Times New Roman" w:cs="Times New Roman"/>
          <w:color w:val="000000"/>
          <w:sz w:val="24"/>
          <w:szCs w:val="24"/>
        </w:rPr>
        <w:tab/>
        <w:t xml:space="preserve">Vertegel G. I. Neligovyy futbol. 1956 god.: Sbornik </w:t>
      </w:r>
      <w:r>
        <w:rPr>
          <w:rFonts w:ascii="Times New Roman" w:hAnsi="Times New Roman" w:cs="Times New Roman"/>
          <w:color w:val="000000"/>
          <w:sz w:val="24"/>
          <w:szCs w:val="24"/>
        </w:rPr>
        <w:t>[</w:t>
      </w:r>
      <w:r w:rsidRPr="001E1393">
        <w:rPr>
          <w:rFonts w:ascii="Times New Roman" w:hAnsi="Times New Roman" w:cs="Times New Roman"/>
          <w:color w:val="000000"/>
          <w:sz w:val="24"/>
          <w:szCs w:val="24"/>
        </w:rPr>
        <w:t>Non-league football. 1956: Collection</w:t>
      </w:r>
      <w:r>
        <w:rPr>
          <w:rFonts w:ascii="Times New Roman" w:hAnsi="Times New Roman" w:cs="Times New Roman"/>
          <w:color w:val="000000"/>
          <w:sz w:val="24"/>
          <w:szCs w:val="24"/>
        </w:rPr>
        <w:t xml:space="preserve">] </w:t>
      </w:r>
      <w:r w:rsidRPr="002D0FCB">
        <w:rPr>
          <w:rFonts w:ascii="Times New Roman" w:hAnsi="Times New Roman" w:cs="Times New Roman"/>
          <w:color w:val="000000"/>
          <w:sz w:val="24"/>
          <w:szCs w:val="24"/>
        </w:rPr>
        <w:t>Yekaterinburg: AMB, 2007. 152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w:t>
      </w:r>
      <w:r w:rsidRPr="002D0FCB">
        <w:rPr>
          <w:rFonts w:ascii="Times New Roman" w:hAnsi="Times New Roman" w:cs="Times New Roman"/>
          <w:color w:val="000000"/>
          <w:sz w:val="24"/>
          <w:szCs w:val="24"/>
        </w:rPr>
        <w:tab/>
        <w:t xml:space="preserve">Vertegel G. I. Rossiyskiy neligovyy futbol. Chempionat RSFSR sredi KFK 1948–1959. Chast' 2.: Sbornik </w:t>
      </w:r>
      <w:r>
        <w:rPr>
          <w:rFonts w:ascii="Times New Roman" w:hAnsi="Times New Roman" w:cs="Times New Roman"/>
          <w:color w:val="000000"/>
          <w:sz w:val="24"/>
          <w:szCs w:val="24"/>
        </w:rPr>
        <w:t>[</w:t>
      </w:r>
      <w:r w:rsidRPr="001E1393">
        <w:rPr>
          <w:rFonts w:ascii="Times New Roman" w:hAnsi="Times New Roman" w:cs="Times New Roman"/>
          <w:color w:val="000000"/>
          <w:sz w:val="24"/>
          <w:szCs w:val="24"/>
        </w:rPr>
        <w:t xml:space="preserve">Russian non-league football. RSFSR Championship among KLF 1948-1959. Part </w:t>
      </w:r>
      <w:proofErr w:type="gramStart"/>
      <w:r w:rsidRPr="001E1393">
        <w:rPr>
          <w:rFonts w:ascii="Times New Roman" w:hAnsi="Times New Roman" w:cs="Times New Roman"/>
          <w:color w:val="000000"/>
          <w:sz w:val="24"/>
          <w:szCs w:val="24"/>
        </w:rPr>
        <w:t>2 .</w:t>
      </w:r>
      <w:proofErr w:type="gramEnd"/>
      <w:r w:rsidRPr="001E1393">
        <w:rPr>
          <w:rFonts w:ascii="Times New Roman" w:hAnsi="Times New Roman" w:cs="Times New Roman"/>
          <w:color w:val="000000"/>
          <w:sz w:val="24"/>
          <w:szCs w:val="24"/>
        </w:rPr>
        <w:t>: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Yekaterinburg: AMB, 2002. 80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4.</w:t>
      </w:r>
      <w:r w:rsidRPr="002D0FCB">
        <w:rPr>
          <w:rFonts w:ascii="Times New Roman" w:hAnsi="Times New Roman" w:cs="Times New Roman"/>
          <w:color w:val="000000"/>
          <w:sz w:val="24"/>
          <w:szCs w:val="24"/>
        </w:rPr>
        <w:tab/>
        <w:t>Vertegel G. I. Rossiyskiy neligovyy futbol. Chast' 3. Chempionat RSFSR sredi komand KFK. Tom 1. 1976, 1987, 1988.: Sbornik</w:t>
      </w:r>
      <w:r>
        <w:rPr>
          <w:rFonts w:ascii="Times New Roman" w:hAnsi="Times New Roman" w:cs="Times New Roman"/>
          <w:color w:val="000000"/>
          <w:sz w:val="24"/>
          <w:szCs w:val="24"/>
        </w:rPr>
        <w:t xml:space="preserve"> [</w:t>
      </w:r>
      <w:r w:rsidRPr="001E1393">
        <w:rPr>
          <w:rFonts w:ascii="Times New Roman" w:hAnsi="Times New Roman" w:cs="Times New Roman"/>
          <w:color w:val="000000"/>
          <w:sz w:val="24"/>
          <w:szCs w:val="24"/>
        </w:rPr>
        <w:t xml:space="preserve">Russian non-league football. Part 3. Championship of the RSFSR among the teams of the KFK. Volume 1.176, 1987, </w:t>
      </w:r>
      <w:proofErr w:type="gramStart"/>
      <w:r w:rsidRPr="001E1393">
        <w:rPr>
          <w:rFonts w:ascii="Times New Roman" w:hAnsi="Times New Roman" w:cs="Times New Roman"/>
          <w:color w:val="000000"/>
          <w:sz w:val="24"/>
          <w:szCs w:val="24"/>
        </w:rPr>
        <w:t>1988 .</w:t>
      </w:r>
      <w:proofErr w:type="gramEnd"/>
      <w:r w:rsidRPr="001E1393">
        <w:rPr>
          <w:rFonts w:ascii="Times New Roman" w:hAnsi="Times New Roman" w:cs="Times New Roman"/>
          <w:color w:val="000000"/>
          <w:sz w:val="24"/>
          <w:szCs w:val="24"/>
        </w:rPr>
        <w:t>: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Yekaterinburg: AMB, 2007. 128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5.</w:t>
      </w:r>
      <w:r w:rsidRPr="002D0FCB">
        <w:rPr>
          <w:rFonts w:ascii="Times New Roman" w:hAnsi="Times New Roman" w:cs="Times New Roman"/>
          <w:color w:val="000000"/>
          <w:sz w:val="24"/>
          <w:szCs w:val="24"/>
        </w:rPr>
        <w:tab/>
        <w:t xml:space="preserve">Vertegel G. I. Rossiyskiy neligovyy futbol. Chast' 3. Kommercheskiy turnir «Futbol Rossii». Tom 2. 1989. 1990. 1991. 1992. Turnir VAF 1992 g.: Sbornik </w:t>
      </w:r>
      <w:r>
        <w:rPr>
          <w:rFonts w:ascii="Times New Roman" w:hAnsi="Times New Roman" w:cs="Times New Roman"/>
          <w:color w:val="000000"/>
          <w:sz w:val="24"/>
          <w:szCs w:val="24"/>
        </w:rPr>
        <w:t>[</w:t>
      </w:r>
      <w:r w:rsidRPr="001E1393">
        <w:rPr>
          <w:rFonts w:ascii="Times New Roman" w:hAnsi="Times New Roman" w:cs="Times New Roman"/>
          <w:color w:val="000000"/>
          <w:sz w:val="24"/>
          <w:szCs w:val="24"/>
        </w:rPr>
        <w:t>Russian non-league football. Part 3. Commercial tournament "Football of Russia". Volume 2. 1989.1990.1992.1992 VAF Tournament: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Yekaterinburg: AMB, 2008. 118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lastRenderedPageBreak/>
        <w:t>6.</w:t>
      </w:r>
      <w:r w:rsidRPr="002D0FCB">
        <w:rPr>
          <w:rFonts w:ascii="Times New Roman" w:hAnsi="Times New Roman" w:cs="Times New Roman"/>
          <w:color w:val="000000"/>
          <w:sz w:val="24"/>
          <w:szCs w:val="24"/>
        </w:rPr>
        <w:tab/>
        <w:t>Vertegel G. I. Rossiyskiy neligovyy futbol. Chast' 2.: Sbornik</w:t>
      </w:r>
      <w:r>
        <w:rPr>
          <w:rFonts w:ascii="Times New Roman" w:hAnsi="Times New Roman" w:cs="Times New Roman"/>
          <w:color w:val="000000"/>
          <w:sz w:val="24"/>
          <w:szCs w:val="24"/>
        </w:rPr>
        <w:t xml:space="preserve"> [</w:t>
      </w:r>
      <w:r w:rsidRPr="001E1393">
        <w:rPr>
          <w:rFonts w:ascii="Times New Roman" w:hAnsi="Times New Roman" w:cs="Times New Roman"/>
          <w:color w:val="000000"/>
          <w:sz w:val="24"/>
          <w:szCs w:val="24"/>
        </w:rPr>
        <w:t xml:space="preserve">Russian non-league football. Part </w:t>
      </w:r>
      <w:proofErr w:type="gramStart"/>
      <w:r w:rsidRPr="001E1393">
        <w:rPr>
          <w:rFonts w:ascii="Times New Roman" w:hAnsi="Times New Roman" w:cs="Times New Roman"/>
          <w:color w:val="000000"/>
          <w:sz w:val="24"/>
          <w:szCs w:val="24"/>
        </w:rPr>
        <w:t>2 .</w:t>
      </w:r>
      <w:proofErr w:type="gramEnd"/>
      <w:r w:rsidRPr="001E1393">
        <w:rPr>
          <w:rFonts w:ascii="Times New Roman" w:hAnsi="Times New Roman" w:cs="Times New Roman"/>
          <w:color w:val="000000"/>
          <w:sz w:val="24"/>
          <w:szCs w:val="24"/>
        </w:rPr>
        <w:t>: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Yekaterinburg: AMB, 2005. 164 s. </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7.</w:t>
      </w:r>
      <w:r w:rsidRPr="002D0FCB">
        <w:rPr>
          <w:rFonts w:ascii="Times New Roman" w:hAnsi="Times New Roman" w:cs="Times New Roman"/>
          <w:color w:val="000000"/>
          <w:sz w:val="24"/>
          <w:szCs w:val="24"/>
        </w:rPr>
        <w:tab/>
        <w:t xml:space="preserve">Vorob'yov S. M. Rossiyskiy neligovyy futbol. Chast' 3. Chempionat RSFSR sredi komand KFK. Tom 3. 1989, 1990.: Sbornik </w:t>
      </w:r>
      <w:r>
        <w:rPr>
          <w:rFonts w:ascii="Times New Roman" w:hAnsi="Times New Roman" w:cs="Times New Roman"/>
          <w:color w:val="000000"/>
          <w:sz w:val="24"/>
          <w:szCs w:val="24"/>
        </w:rPr>
        <w:t>[</w:t>
      </w:r>
      <w:r w:rsidRPr="001E1393">
        <w:rPr>
          <w:rFonts w:ascii="Times New Roman" w:hAnsi="Times New Roman" w:cs="Times New Roman"/>
          <w:color w:val="000000"/>
          <w:sz w:val="24"/>
          <w:szCs w:val="24"/>
        </w:rPr>
        <w:t xml:space="preserve">Russian non-league football. Part 3. Championship of the RSFSR among the teams of the KFK. Volume 3. 1989, </w:t>
      </w:r>
      <w:proofErr w:type="gramStart"/>
      <w:r w:rsidRPr="001E1393">
        <w:rPr>
          <w:rFonts w:ascii="Times New Roman" w:hAnsi="Times New Roman" w:cs="Times New Roman"/>
          <w:color w:val="000000"/>
          <w:sz w:val="24"/>
          <w:szCs w:val="24"/>
        </w:rPr>
        <w:t>1990 .</w:t>
      </w:r>
      <w:proofErr w:type="gramEnd"/>
      <w:r w:rsidRPr="001E1393">
        <w:rPr>
          <w:rFonts w:ascii="Times New Roman" w:hAnsi="Times New Roman" w:cs="Times New Roman"/>
          <w:color w:val="000000"/>
          <w:sz w:val="24"/>
          <w:szCs w:val="24"/>
        </w:rPr>
        <w:t>: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Yekaterinburg: AMB, 2008. 134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8.</w:t>
      </w:r>
      <w:r w:rsidRPr="002D0FCB">
        <w:rPr>
          <w:rFonts w:ascii="Times New Roman" w:hAnsi="Times New Roman" w:cs="Times New Roman"/>
          <w:color w:val="000000"/>
          <w:sz w:val="24"/>
          <w:szCs w:val="24"/>
        </w:rPr>
        <w:tab/>
        <w:t>Vorob'yov S. M. Rossiyskiy neligovyy futbol. Chast' 3. Chempionat RSFSR sredi komand KFK. Tom 4. 1991 g.: Sbornik</w:t>
      </w:r>
      <w:r>
        <w:rPr>
          <w:rFonts w:ascii="Times New Roman" w:hAnsi="Times New Roman" w:cs="Times New Roman"/>
          <w:color w:val="000000"/>
          <w:sz w:val="24"/>
          <w:szCs w:val="24"/>
        </w:rPr>
        <w:t xml:space="preserve"> [</w:t>
      </w:r>
      <w:r w:rsidRPr="001E1393">
        <w:rPr>
          <w:rFonts w:ascii="Times New Roman" w:hAnsi="Times New Roman" w:cs="Times New Roman"/>
          <w:color w:val="000000"/>
          <w:sz w:val="24"/>
          <w:szCs w:val="24"/>
        </w:rPr>
        <w:t>Russian non-league football. Part 3. Championship of the RSFSR among the teams of the KFK. Volume 4.1991: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Yekaterinburg: AMB, 2011. 140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9.</w:t>
      </w:r>
      <w:r w:rsidRPr="002D0FCB">
        <w:rPr>
          <w:rFonts w:ascii="Times New Roman" w:hAnsi="Times New Roman" w:cs="Times New Roman"/>
          <w:color w:val="000000"/>
          <w:sz w:val="24"/>
          <w:szCs w:val="24"/>
        </w:rPr>
        <w:tab/>
        <w:t>Dragan E. A. Zvezdy krasnoyarskogo futbola. Aleksandr Kishinevskiy: broshyura</w:t>
      </w:r>
      <w:r>
        <w:rPr>
          <w:rFonts w:ascii="Times New Roman" w:hAnsi="Times New Roman" w:cs="Times New Roman"/>
          <w:color w:val="000000"/>
          <w:sz w:val="24"/>
          <w:szCs w:val="24"/>
        </w:rPr>
        <w:t xml:space="preserve"> [</w:t>
      </w:r>
      <w:r w:rsidRPr="001E1393">
        <w:rPr>
          <w:rFonts w:ascii="Times New Roman" w:hAnsi="Times New Roman" w:cs="Times New Roman"/>
          <w:color w:val="000000"/>
          <w:sz w:val="24"/>
          <w:szCs w:val="24"/>
        </w:rPr>
        <w:t>The stars of the Krasnoyarsk football. Alexander Kishinevsky: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Siyenit, 2003. 16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10.</w:t>
      </w:r>
      <w:r w:rsidRPr="002D0FCB">
        <w:rPr>
          <w:rFonts w:ascii="Times New Roman" w:hAnsi="Times New Roman" w:cs="Times New Roman"/>
          <w:color w:val="000000"/>
          <w:sz w:val="24"/>
          <w:szCs w:val="24"/>
        </w:rPr>
        <w:tab/>
        <w:t>Dragan E. A. Zvezdy krasnoyarskogo futbola. Aleksandr Parchenko: broshyura</w:t>
      </w:r>
      <w:r>
        <w:rPr>
          <w:rFonts w:ascii="Times New Roman" w:hAnsi="Times New Roman" w:cs="Times New Roman"/>
          <w:color w:val="000000"/>
          <w:sz w:val="24"/>
          <w:szCs w:val="24"/>
        </w:rPr>
        <w:t xml:space="preserve"> [</w:t>
      </w:r>
      <w:r w:rsidRPr="001E1393">
        <w:rPr>
          <w:rFonts w:ascii="Times New Roman" w:hAnsi="Times New Roman" w:cs="Times New Roman"/>
          <w:color w:val="000000"/>
          <w:sz w:val="24"/>
          <w:szCs w:val="24"/>
        </w:rPr>
        <w:t>The stars of the Krasnoyarsk football. Alexander Parchenko: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Krasnoyarsk: Siyenit, 2004. 18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11.</w:t>
      </w:r>
      <w:r w:rsidRPr="002D0FCB">
        <w:rPr>
          <w:rFonts w:ascii="Times New Roman" w:hAnsi="Times New Roman" w:cs="Times New Roman"/>
          <w:color w:val="000000"/>
          <w:sz w:val="24"/>
          <w:szCs w:val="24"/>
        </w:rPr>
        <w:tab/>
        <w:t>Dragan E. A. Zvezdy krasnoyarskogo futbola. Brat'ya Morozovy: broshyura</w:t>
      </w:r>
      <w:r>
        <w:rPr>
          <w:rFonts w:ascii="Times New Roman" w:hAnsi="Times New Roman" w:cs="Times New Roman"/>
          <w:color w:val="000000"/>
          <w:sz w:val="24"/>
          <w:szCs w:val="24"/>
        </w:rPr>
        <w:t xml:space="preserve"> [</w:t>
      </w:r>
      <w:r w:rsidRPr="006B45E6">
        <w:rPr>
          <w:rFonts w:ascii="Times New Roman" w:hAnsi="Times New Roman" w:cs="Times New Roman"/>
          <w:color w:val="000000"/>
          <w:sz w:val="24"/>
          <w:szCs w:val="24"/>
        </w:rPr>
        <w:t>Stars of Krasnoyarsk football. The Morozov brothers: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Krasnoyarsk: Siyenit, 2009. 18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12.</w:t>
      </w:r>
      <w:r w:rsidRPr="002D0FCB">
        <w:rPr>
          <w:rFonts w:ascii="Times New Roman" w:hAnsi="Times New Roman" w:cs="Times New Roman"/>
          <w:color w:val="000000"/>
          <w:sz w:val="24"/>
          <w:szCs w:val="24"/>
        </w:rPr>
        <w:tab/>
        <w:t xml:space="preserve">Dragan E. A. Zvezdy krasnoyarskogo futbola. Yevgeniy Budanov: broshyura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The stars of the Krasnoyarsk football. Evgeny Budanov: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Krasnoyarsk: Siyenit, 2008. 18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13.</w:t>
      </w:r>
      <w:r w:rsidRPr="002D0FCB">
        <w:rPr>
          <w:rFonts w:ascii="Times New Roman" w:hAnsi="Times New Roman" w:cs="Times New Roman"/>
          <w:color w:val="000000"/>
          <w:sz w:val="24"/>
          <w:szCs w:val="24"/>
        </w:rPr>
        <w:tab/>
        <w:t xml:space="preserve">Dragan E. A. Zvezdy krasnoyarskogo futbola. Oleg Mal'tsev: broshyura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Stars of Krasnoyarsk football. Oleg Maltsev: brochure</w:t>
      </w:r>
      <w:r>
        <w:rPr>
          <w:rFonts w:ascii="Times New Roman" w:hAnsi="Times New Roman" w:cs="Times New Roman"/>
          <w:color w:val="000000"/>
          <w:sz w:val="24"/>
          <w:szCs w:val="24"/>
        </w:rPr>
        <w:t xml:space="preserve">]. </w:t>
      </w:r>
      <w:r w:rsidRPr="002D0FCB">
        <w:rPr>
          <w:rFonts w:ascii="Times New Roman" w:hAnsi="Times New Roman" w:cs="Times New Roman"/>
          <w:color w:val="000000"/>
          <w:sz w:val="24"/>
          <w:szCs w:val="24"/>
        </w:rPr>
        <w:t>Krasnoyarsk: Siyenit, 2004. 18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14.</w:t>
      </w:r>
      <w:r w:rsidRPr="002D0FCB">
        <w:rPr>
          <w:rFonts w:ascii="Times New Roman" w:hAnsi="Times New Roman" w:cs="Times New Roman"/>
          <w:color w:val="000000"/>
          <w:sz w:val="24"/>
          <w:szCs w:val="24"/>
        </w:rPr>
        <w:tab/>
        <w:t xml:space="preserve">Dragan E. A. Zvezdy krasnoyarskogo futbola. Rem Starodumov: broshyura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Stars of Krasnoyarsk football. Rem Starodumov: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Krasnoyarsk: Siyenit, 2005. 20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lastRenderedPageBreak/>
        <w:t>15.</w:t>
      </w:r>
      <w:r w:rsidRPr="002D0FCB">
        <w:rPr>
          <w:rFonts w:ascii="Times New Roman" w:hAnsi="Times New Roman" w:cs="Times New Roman"/>
          <w:color w:val="000000"/>
          <w:sz w:val="24"/>
          <w:szCs w:val="24"/>
        </w:rPr>
        <w:tab/>
        <w:t xml:space="preserve">Dragan E. A. Zvezdy krasnoyarskogo futbola. Torpedo (Traktor): broshyura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Stars of the Krasnoyarsk football. Torpedo (Tractor):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Krasnoyarsk: Siyenit, 2003. 20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16.</w:t>
      </w:r>
      <w:r w:rsidRPr="002D0FCB">
        <w:rPr>
          <w:rFonts w:ascii="Times New Roman" w:hAnsi="Times New Roman" w:cs="Times New Roman"/>
          <w:color w:val="000000"/>
          <w:sz w:val="24"/>
          <w:szCs w:val="24"/>
        </w:rPr>
        <w:tab/>
        <w:t xml:space="preserve">Dragan E. A. Zvezdy krasnoyarskogo futbola. Yuriy Urinovich: broshyura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Stars of Krasnoyarsk football. Yuri Urinovich: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Krasnoyarsk: Siyenit, 2008. 20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17.</w:t>
      </w:r>
      <w:r w:rsidRPr="002D0FCB">
        <w:rPr>
          <w:rFonts w:ascii="Times New Roman" w:hAnsi="Times New Roman" w:cs="Times New Roman"/>
          <w:color w:val="000000"/>
          <w:sz w:val="24"/>
          <w:szCs w:val="24"/>
        </w:rPr>
        <w:tab/>
        <w:t xml:space="preserve">Dragan E. A. Zvezdy krasnoyarskogo futbola. Yuriy Sipkin: broshyura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Stars of the Krasnoyarsk football. Yuri Sipkin: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Siyenit, 2003. 16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18.</w:t>
      </w:r>
      <w:r w:rsidRPr="002D0FCB">
        <w:rPr>
          <w:rFonts w:ascii="Times New Roman" w:hAnsi="Times New Roman" w:cs="Times New Roman"/>
          <w:color w:val="000000"/>
          <w:sz w:val="24"/>
          <w:szCs w:val="24"/>
        </w:rPr>
        <w:tab/>
        <w:t xml:space="preserve">Dragan E. A. Istoriya i statistika krasnoyarskogo futbola. Chast' 1. Tak nachinalsya krasnoyarskiy futbol (1909–1949)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History and statistics of Krasnoyarsk football. Part 1. This is how Krasnoyarsk football began (1909–1949)</w:t>
      </w:r>
      <w:r>
        <w:rPr>
          <w:rFonts w:ascii="Times New Roman" w:hAnsi="Times New Roman" w:cs="Times New Roman"/>
          <w:color w:val="000000"/>
          <w:sz w:val="24"/>
          <w:szCs w:val="24"/>
        </w:rPr>
        <w:t xml:space="preserve">]. </w:t>
      </w:r>
      <w:r w:rsidRPr="002D0FCB">
        <w:rPr>
          <w:rFonts w:ascii="Times New Roman" w:hAnsi="Times New Roman" w:cs="Times New Roman"/>
          <w:color w:val="000000"/>
          <w:sz w:val="24"/>
          <w:szCs w:val="24"/>
        </w:rPr>
        <w:t>Krasnoyarsk, 2012. 110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19.</w:t>
      </w:r>
      <w:r w:rsidRPr="002D0FCB">
        <w:rPr>
          <w:rFonts w:ascii="Times New Roman" w:hAnsi="Times New Roman" w:cs="Times New Roman"/>
          <w:color w:val="000000"/>
          <w:sz w:val="24"/>
          <w:szCs w:val="24"/>
        </w:rPr>
        <w:tab/>
        <w:t xml:space="preserve">Dragan E. A. Krasnoyarskiye komandy v kubkovykh turnirakh. Kubok SSSR. Chast' 1: Sbornik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Krasnoyarsk teams in cup tournaments. USSR Cup. Part 1: Collection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Siyenit, 2006. 40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20.</w:t>
      </w:r>
      <w:r w:rsidRPr="002D0FCB">
        <w:rPr>
          <w:rFonts w:ascii="Times New Roman" w:hAnsi="Times New Roman" w:cs="Times New Roman"/>
          <w:color w:val="000000"/>
          <w:sz w:val="24"/>
          <w:szCs w:val="24"/>
        </w:rPr>
        <w:tab/>
        <w:t xml:space="preserve">Dragan E. A. Krasnoyarskiye komandy v kubkovykh turnirakh. Kubok RSFSR. Chast' 2: Sbornik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Krasnoyarsk teams in cup tournaments. RSFSR Cup. Part 2: Collection</w:t>
      </w:r>
      <w:r w:rsidRPr="002D0FCB">
        <w:rPr>
          <w:rFonts w:ascii="Times New Roman" w:hAnsi="Times New Roman" w:cs="Times New Roman"/>
          <w:color w:val="000000"/>
          <w:sz w:val="24"/>
          <w:szCs w:val="24"/>
        </w:rPr>
        <w:t>. Krasnoyarsk: Siyenit, 2007. 36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21.</w:t>
      </w:r>
      <w:r w:rsidRPr="002D0FCB">
        <w:rPr>
          <w:rFonts w:ascii="Times New Roman" w:hAnsi="Times New Roman" w:cs="Times New Roman"/>
          <w:color w:val="000000"/>
          <w:sz w:val="24"/>
          <w:szCs w:val="24"/>
        </w:rPr>
        <w:tab/>
        <w:t xml:space="preserve">Dragan E. A. Krasnoyarskiy futbol: Puteshestviye vo vremeni: sbornik interv'yu s krasnoyarskimi futbolistami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Krasnoyarsk football: Time travel: a collection of interviews with Krasnoyarsk footballers</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2010. 87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22.</w:t>
      </w:r>
      <w:r w:rsidRPr="002D0FCB">
        <w:rPr>
          <w:rFonts w:ascii="Times New Roman" w:hAnsi="Times New Roman" w:cs="Times New Roman"/>
          <w:color w:val="000000"/>
          <w:sz w:val="24"/>
          <w:szCs w:val="24"/>
        </w:rPr>
        <w:tab/>
        <w:t>Dragan E. A.  Turnir pamyati Ivana Saplinova: ofitsial'naya programma turnirov</w:t>
      </w:r>
      <w:r>
        <w:rPr>
          <w:rFonts w:ascii="Times New Roman" w:hAnsi="Times New Roman" w:cs="Times New Roman"/>
          <w:color w:val="000000"/>
          <w:sz w:val="24"/>
          <w:szCs w:val="24"/>
        </w:rPr>
        <w:t xml:space="preserve"> [</w:t>
      </w:r>
      <w:r w:rsidRPr="006B45E6">
        <w:rPr>
          <w:rFonts w:ascii="Times New Roman" w:hAnsi="Times New Roman" w:cs="Times New Roman"/>
          <w:color w:val="000000"/>
          <w:sz w:val="24"/>
          <w:szCs w:val="24"/>
        </w:rPr>
        <w:t>Tournament in memory of Ivan Saplinov: the official program of tournaments</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2015. 100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23.</w:t>
      </w:r>
      <w:r w:rsidRPr="002D0FCB">
        <w:rPr>
          <w:rFonts w:ascii="Times New Roman" w:hAnsi="Times New Roman" w:cs="Times New Roman"/>
          <w:color w:val="000000"/>
          <w:sz w:val="24"/>
          <w:szCs w:val="24"/>
        </w:rPr>
        <w:tab/>
        <w:t xml:space="preserve">Ivanov N. V. Sportivnyye meropriyatiya na krasnoyarskikh zavodakh v 1960 godu na stranitsakh gazety «Krasnoyarskiy rabochiy»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Sports events at Krasnoyarsk factories in 1960 on the pages of the newspaper "Krasnoyarsk worker"</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 Regional'naya Rossiya: istoriya i sovremennost'. 2018. № 1. S. 98-100.</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24.</w:t>
      </w:r>
      <w:r w:rsidRPr="002D0FCB">
        <w:rPr>
          <w:rFonts w:ascii="Times New Roman" w:hAnsi="Times New Roman" w:cs="Times New Roman"/>
          <w:color w:val="000000"/>
          <w:sz w:val="24"/>
          <w:szCs w:val="24"/>
        </w:rPr>
        <w:tab/>
        <w:t xml:space="preserve">Interv'yu Vladimira Petrovicha Shayesa </w:t>
      </w:r>
      <w:r>
        <w:rPr>
          <w:rFonts w:ascii="Times New Roman" w:hAnsi="Times New Roman" w:cs="Times New Roman"/>
          <w:color w:val="000000"/>
          <w:sz w:val="24"/>
          <w:szCs w:val="24"/>
        </w:rPr>
        <w:t>[</w:t>
      </w:r>
      <w:r w:rsidRPr="006B45E6">
        <w:rPr>
          <w:rFonts w:ascii="Times New Roman" w:hAnsi="Times New Roman" w:cs="Times New Roman"/>
          <w:color w:val="000000"/>
          <w:sz w:val="24"/>
          <w:szCs w:val="24"/>
        </w:rPr>
        <w:t>Interview with Vladimir Petrovich Shaes</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Segodnyashnyaya Gazeta. 16 noyabrya</w:t>
      </w:r>
      <w:r>
        <w:rPr>
          <w:rFonts w:ascii="Times New Roman" w:hAnsi="Times New Roman" w:cs="Times New Roman"/>
          <w:color w:val="000000"/>
          <w:sz w:val="24"/>
          <w:szCs w:val="24"/>
        </w:rPr>
        <w:t xml:space="preserve"> </w:t>
      </w:r>
      <w:r w:rsidRPr="002D0FCB">
        <w:rPr>
          <w:rFonts w:ascii="Times New Roman" w:hAnsi="Times New Roman" w:cs="Times New Roman"/>
          <w:color w:val="000000"/>
          <w:sz w:val="24"/>
          <w:szCs w:val="24"/>
        </w:rPr>
        <w:t>1995. S. 1-5.</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lastRenderedPageBreak/>
        <w:t>25.</w:t>
      </w:r>
      <w:r w:rsidRPr="002D0FCB">
        <w:rPr>
          <w:rFonts w:ascii="Times New Roman" w:hAnsi="Times New Roman" w:cs="Times New Roman"/>
          <w:color w:val="000000"/>
          <w:sz w:val="24"/>
          <w:szCs w:val="24"/>
        </w:rPr>
        <w:tab/>
        <w:t xml:space="preserve">Kazakov Ye. N. Istoriya chempionatov SSSR po futbolu: 1-y tom (1936–1969 gody)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History of the USSR football championships: 1st volume (1936-1969)</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M.: Izdatel'skiye resheniya, 2019. 710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26.</w:t>
      </w:r>
      <w:r w:rsidRPr="002D0FCB">
        <w:rPr>
          <w:rFonts w:ascii="Times New Roman" w:hAnsi="Times New Roman" w:cs="Times New Roman"/>
          <w:color w:val="000000"/>
          <w:sz w:val="24"/>
          <w:szCs w:val="24"/>
        </w:rPr>
        <w:tab/>
        <w:t xml:space="preserve">Kazakov Ye. N. Istoriya chempionata SSSR po futbolu: 2-y tom (1970—1991 god)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History of the USSR football championship: 2nd volume (1970-1991)</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M.: Izdatel'skiye resheniya, 2019. 530 s. </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27.</w:t>
      </w:r>
      <w:r w:rsidRPr="002D0FCB">
        <w:rPr>
          <w:rFonts w:ascii="Times New Roman" w:hAnsi="Times New Roman" w:cs="Times New Roman"/>
          <w:color w:val="000000"/>
          <w:sz w:val="24"/>
          <w:szCs w:val="24"/>
        </w:rPr>
        <w:tab/>
        <w:t xml:space="preserve">Kazakov Ye. N. Istoriya chempionatov SSSR po futbolu: 3-y tom (tablitsy)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History of the USSR football championships: 3rd volume (tables)</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M.: Izdatel'skiye resheniya, 2019. 392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28.</w:t>
      </w:r>
      <w:r w:rsidRPr="002D0FCB">
        <w:rPr>
          <w:rFonts w:ascii="Times New Roman" w:hAnsi="Times New Roman" w:cs="Times New Roman"/>
          <w:color w:val="000000"/>
          <w:sz w:val="24"/>
          <w:szCs w:val="24"/>
        </w:rPr>
        <w:tab/>
        <w:t xml:space="preserve">Kutakov S. A. Pochti vso o krasnoyarskikh futbolistakh: broshyura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Almost everything about the Krasnoyarsk footballers: a brochure</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xml:space="preserve">. </w:t>
      </w:r>
      <w:r w:rsidRPr="002A12BB">
        <w:rPr>
          <w:rFonts w:ascii="Times New Roman" w:hAnsi="Times New Roman" w:cs="Times New Roman"/>
          <w:color w:val="000000"/>
          <w:sz w:val="24"/>
          <w:szCs w:val="24"/>
        </w:rPr>
        <w:t>Krasnoyarsk: KUOR, 1997. 46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A12BB">
        <w:rPr>
          <w:rFonts w:ascii="Times New Roman" w:hAnsi="Times New Roman" w:cs="Times New Roman"/>
          <w:color w:val="000000"/>
          <w:sz w:val="24"/>
          <w:szCs w:val="24"/>
        </w:rPr>
        <w:t>29.</w:t>
      </w:r>
      <w:r w:rsidRPr="002A12BB">
        <w:rPr>
          <w:rFonts w:ascii="Times New Roman" w:hAnsi="Times New Roman" w:cs="Times New Roman"/>
          <w:color w:val="000000"/>
          <w:sz w:val="24"/>
          <w:szCs w:val="24"/>
        </w:rPr>
        <w:tab/>
        <w:t xml:space="preserve">Reut G. A. Opyt organizatsii zanyatiy fizkul'turoy i sportom v zakrytykh gorodakh Sibiri v 1950–1980-kh godov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Experience of organizing physical education and sports in the closed cities of Siberia in the 1950s – 1980s</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 Vestnik Krasnoyarskogo gosudarstvennogo agrarnogo universiteta. 2014. № 6. S. 276-282.</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30.</w:t>
      </w:r>
      <w:r w:rsidRPr="002D0FCB">
        <w:rPr>
          <w:rFonts w:ascii="Times New Roman" w:hAnsi="Times New Roman" w:cs="Times New Roman"/>
          <w:color w:val="000000"/>
          <w:sz w:val="24"/>
          <w:szCs w:val="24"/>
        </w:rPr>
        <w:tab/>
        <w:t xml:space="preserve">Tolstykh N. A. 100 let krasnoyarskomu futbol: fotoal'bom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100 years of Krasnoyarsk football: photo album</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2012. 131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31.</w:t>
      </w:r>
      <w:r w:rsidRPr="002D0FCB">
        <w:rPr>
          <w:rFonts w:ascii="Times New Roman" w:hAnsi="Times New Roman" w:cs="Times New Roman"/>
          <w:color w:val="000000"/>
          <w:sz w:val="24"/>
          <w:szCs w:val="24"/>
        </w:rPr>
        <w:tab/>
        <w:t xml:space="preserve">Usakov V. I. Krasnoyarskoye «Dinamo»: istoki i sovremennost' (1925–2015): Nauchno-populyarnoye izdaniye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Krasnoyarsk "Dynamo": origins and modernity (1925–2015): Popular science publication</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Inspayer, 2015. 352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32.</w:t>
      </w:r>
      <w:r w:rsidRPr="002D0FCB">
        <w:rPr>
          <w:rFonts w:ascii="Times New Roman" w:hAnsi="Times New Roman" w:cs="Times New Roman"/>
          <w:color w:val="000000"/>
          <w:sz w:val="24"/>
          <w:szCs w:val="24"/>
        </w:rPr>
        <w:tab/>
        <w:t>Usakov V. I. Krasnoyarskiy sport ot «A» do «YA»: Lyudi, sobytiya, fakty</w:t>
      </w:r>
      <w:r>
        <w:rPr>
          <w:rFonts w:ascii="Times New Roman" w:hAnsi="Times New Roman" w:cs="Times New Roman"/>
          <w:color w:val="000000"/>
          <w:sz w:val="24"/>
          <w:szCs w:val="24"/>
        </w:rPr>
        <w:t xml:space="preserve"> [</w:t>
      </w:r>
      <w:r w:rsidRPr="002A12BB">
        <w:rPr>
          <w:rFonts w:ascii="Times New Roman" w:hAnsi="Times New Roman" w:cs="Times New Roman"/>
          <w:color w:val="000000"/>
          <w:sz w:val="24"/>
          <w:szCs w:val="24"/>
        </w:rPr>
        <w:t>Krasnoyarsk sport from "A" to "Z": People, events, facts</w:t>
      </w:r>
      <w:r w:rsidRPr="002D0FCB">
        <w:rPr>
          <w:rFonts w:ascii="Times New Roman" w:hAnsi="Times New Roman" w:cs="Times New Roman"/>
          <w:color w:val="000000"/>
          <w:sz w:val="24"/>
          <w:szCs w:val="24"/>
        </w:rPr>
        <w:t>. Krasnoyarsk, 1997. 201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33.</w:t>
      </w:r>
      <w:r w:rsidRPr="002D0FCB">
        <w:rPr>
          <w:rFonts w:ascii="Times New Roman" w:hAnsi="Times New Roman" w:cs="Times New Roman"/>
          <w:color w:val="000000"/>
          <w:sz w:val="24"/>
          <w:szCs w:val="24"/>
        </w:rPr>
        <w:tab/>
        <w:t>Usakov V. I. Olimpiyskoye sozvezdiye Krasnoyar'ya: ocherki o sportsmenakh Krasnoyarskogo kraya, uchastvovavshikh v Olimpiyskikh igrakh</w:t>
      </w:r>
      <w:r>
        <w:rPr>
          <w:rFonts w:ascii="Times New Roman" w:hAnsi="Times New Roman" w:cs="Times New Roman"/>
          <w:color w:val="000000"/>
          <w:sz w:val="24"/>
          <w:szCs w:val="24"/>
        </w:rPr>
        <w:t xml:space="preserve"> [</w:t>
      </w:r>
      <w:r w:rsidRPr="002A12BB">
        <w:rPr>
          <w:rFonts w:ascii="Times New Roman" w:hAnsi="Times New Roman" w:cs="Times New Roman"/>
          <w:color w:val="000000"/>
          <w:sz w:val="24"/>
          <w:szCs w:val="24"/>
        </w:rPr>
        <w:t>Olympic constellation of Krasnoyarsk: essays on the athletes of the Krasnoyarsk Territory who participated in the Olympic Games</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IPK Platina, 2008. 368 s.</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lastRenderedPageBreak/>
        <w:t>34.</w:t>
      </w:r>
      <w:r w:rsidRPr="002D0FCB">
        <w:rPr>
          <w:rFonts w:ascii="Times New Roman" w:hAnsi="Times New Roman" w:cs="Times New Roman"/>
          <w:color w:val="000000"/>
          <w:sz w:val="24"/>
          <w:szCs w:val="24"/>
        </w:rPr>
        <w:tab/>
        <w:t xml:space="preserve">F. R-2242 «Dokumenty o rabote krayevoy federatsii po futbolu (tablitsy, otchety, </w:t>
      </w:r>
      <w:proofErr w:type="gramStart"/>
      <w:r w:rsidRPr="002D0FCB">
        <w:rPr>
          <w:rFonts w:ascii="Times New Roman" w:hAnsi="Times New Roman" w:cs="Times New Roman"/>
          <w:color w:val="000000"/>
          <w:sz w:val="24"/>
          <w:szCs w:val="24"/>
        </w:rPr>
        <w:t>informatsii)»</w:t>
      </w:r>
      <w:proofErr w:type="gramEnd"/>
      <w:r>
        <w:rPr>
          <w:rFonts w:ascii="Times New Roman" w:hAnsi="Times New Roman" w:cs="Times New Roman"/>
          <w:color w:val="000000"/>
          <w:sz w:val="24"/>
          <w:szCs w:val="24"/>
        </w:rPr>
        <w:t xml:space="preserve"> [</w:t>
      </w:r>
      <w:r w:rsidRPr="002A12BB">
        <w:rPr>
          <w:rFonts w:ascii="Times New Roman" w:hAnsi="Times New Roman" w:cs="Times New Roman"/>
          <w:color w:val="000000"/>
          <w:sz w:val="24"/>
          <w:szCs w:val="24"/>
        </w:rPr>
        <w:t>"Documents on the work of the regional football federation (tables, reports, information)"</w:t>
      </w:r>
      <w:r>
        <w:rPr>
          <w:rFonts w:ascii="Times New Roman" w:hAnsi="Times New Roman" w:cs="Times New Roman"/>
          <w:color w:val="000000"/>
          <w:sz w:val="24"/>
          <w:szCs w:val="24"/>
        </w:rPr>
        <w:t>]</w:t>
      </w:r>
      <w:r w:rsidRPr="00052F53">
        <w:rPr>
          <w:rFonts w:ascii="Times New Roman" w:hAnsi="Times New Roman" w:cs="Times New Roman"/>
          <w:color w:val="000000"/>
          <w:sz w:val="24"/>
          <w:szCs w:val="24"/>
        </w:rPr>
        <w:t xml:space="preserve"> </w:t>
      </w:r>
      <w:r w:rsidRPr="002D0FCB">
        <w:rPr>
          <w:rFonts w:ascii="Times New Roman" w:hAnsi="Times New Roman" w:cs="Times New Roman"/>
          <w:color w:val="000000"/>
          <w:sz w:val="24"/>
          <w:szCs w:val="24"/>
        </w:rPr>
        <w:t xml:space="preserve">Op. 1 D. 235. </w:t>
      </w:r>
      <w:r>
        <w:rPr>
          <w:rFonts w:ascii="Times New Roman" w:hAnsi="Times New Roman" w:cs="Times New Roman"/>
          <w:color w:val="000000"/>
          <w:sz w:val="24"/>
          <w:szCs w:val="24"/>
        </w:rPr>
        <w:t xml:space="preserve"> [in Russian]</w:t>
      </w:r>
    </w:p>
    <w:p w:rsidR="009C5B16" w:rsidRPr="002D0FCB"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35.</w:t>
      </w:r>
      <w:r w:rsidRPr="002D0FCB">
        <w:rPr>
          <w:rFonts w:ascii="Times New Roman" w:hAnsi="Times New Roman" w:cs="Times New Roman"/>
          <w:color w:val="000000"/>
          <w:sz w:val="24"/>
          <w:szCs w:val="24"/>
        </w:rPr>
        <w:tab/>
        <w:t xml:space="preserve">Tsetsarkin D. O. Vse krasnoyarskiye futbolisty v pervenstvakh SSSR i Rossii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All Krasnoyarsk footballers in the championships of the USSR and Russia</w:t>
      </w:r>
      <w:r>
        <w:rPr>
          <w:rFonts w:ascii="Times New Roman" w:hAnsi="Times New Roman" w:cs="Times New Roman"/>
          <w:color w:val="000000"/>
          <w:sz w:val="24"/>
          <w:szCs w:val="24"/>
        </w:rPr>
        <w:t>]</w:t>
      </w:r>
      <w:r w:rsidRPr="002D0FCB">
        <w:rPr>
          <w:rFonts w:ascii="Times New Roman" w:hAnsi="Times New Roman" w:cs="Times New Roman"/>
          <w:color w:val="000000"/>
          <w:sz w:val="24"/>
          <w:szCs w:val="24"/>
        </w:rPr>
        <w:t>. Krasnoyarsk: Inspayer, 2011. 176 s.</w:t>
      </w:r>
      <w:r>
        <w:rPr>
          <w:rFonts w:ascii="Times New Roman" w:hAnsi="Times New Roman" w:cs="Times New Roman"/>
          <w:color w:val="000000"/>
          <w:sz w:val="24"/>
          <w:szCs w:val="24"/>
        </w:rPr>
        <w:t xml:space="preserve"> [in Russian]</w:t>
      </w:r>
    </w:p>
    <w:p w:rsidR="009C5B16" w:rsidRDefault="009C5B16" w:rsidP="009C5B16">
      <w:pPr>
        <w:spacing w:after="0" w:line="360" w:lineRule="auto"/>
        <w:ind w:firstLine="709"/>
        <w:jc w:val="both"/>
        <w:rPr>
          <w:rFonts w:ascii="Times New Roman" w:hAnsi="Times New Roman" w:cs="Times New Roman"/>
          <w:color w:val="000000"/>
          <w:sz w:val="24"/>
          <w:szCs w:val="24"/>
        </w:rPr>
      </w:pPr>
      <w:r w:rsidRPr="002D0FCB">
        <w:rPr>
          <w:rFonts w:ascii="Times New Roman" w:hAnsi="Times New Roman" w:cs="Times New Roman"/>
          <w:color w:val="000000"/>
          <w:sz w:val="24"/>
          <w:szCs w:val="24"/>
        </w:rPr>
        <w:t>36.</w:t>
      </w:r>
      <w:r w:rsidRPr="002D0FCB">
        <w:rPr>
          <w:rFonts w:ascii="Times New Roman" w:hAnsi="Times New Roman" w:cs="Times New Roman"/>
          <w:color w:val="000000"/>
          <w:sz w:val="24"/>
          <w:szCs w:val="24"/>
        </w:rPr>
        <w:tab/>
        <w:t xml:space="preserve">Tsetsarkin D. O. Istoriya i statistika krasnoyarskogo futbola. </w:t>
      </w:r>
      <w:r w:rsidRPr="002A12BB">
        <w:rPr>
          <w:rFonts w:ascii="Times New Roman" w:hAnsi="Times New Roman" w:cs="Times New Roman"/>
          <w:color w:val="000000"/>
          <w:sz w:val="24"/>
          <w:szCs w:val="24"/>
        </w:rPr>
        <w:t xml:space="preserve">Chast' 2 </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History and statistics of Krasnoyarsk football. Part 2</w:t>
      </w:r>
      <w:r>
        <w:rPr>
          <w:rFonts w:ascii="Times New Roman" w:hAnsi="Times New Roman" w:cs="Times New Roman"/>
          <w:color w:val="000000"/>
          <w:sz w:val="24"/>
          <w:szCs w:val="24"/>
        </w:rPr>
        <w:t>]</w:t>
      </w:r>
      <w:r w:rsidRPr="002A12BB">
        <w:rPr>
          <w:rFonts w:ascii="Times New Roman" w:hAnsi="Times New Roman" w:cs="Times New Roman"/>
          <w:color w:val="000000"/>
          <w:sz w:val="24"/>
          <w:szCs w:val="24"/>
        </w:rPr>
        <w:t>. Krasnoyarsk</w:t>
      </w:r>
      <w:r w:rsidRPr="006050EC">
        <w:rPr>
          <w:rFonts w:ascii="Times New Roman" w:hAnsi="Times New Roman" w:cs="Times New Roman"/>
          <w:color w:val="000000"/>
          <w:sz w:val="24"/>
          <w:szCs w:val="24"/>
        </w:rPr>
        <w:t xml:space="preserve">, 2015. 168 </w:t>
      </w:r>
      <w:r w:rsidRPr="002A12BB">
        <w:rPr>
          <w:rFonts w:ascii="Times New Roman" w:hAnsi="Times New Roman" w:cs="Times New Roman"/>
          <w:color w:val="000000"/>
          <w:sz w:val="24"/>
          <w:szCs w:val="24"/>
        </w:rPr>
        <w:t>s</w:t>
      </w:r>
      <w:r w:rsidRPr="006050EC">
        <w:rPr>
          <w:rFonts w:ascii="Times New Roman" w:hAnsi="Times New Roman" w:cs="Times New Roman"/>
          <w:color w:val="000000"/>
          <w:sz w:val="24"/>
          <w:szCs w:val="24"/>
        </w:rPr>
        <w:t>. [</w:t>
      </w:r>
      <w:r>
        <w:rPr>
          <w:rFonts w:ascii="Times New Roman" w:hAnsi="Times New Roman" w:cs="Times New Roman"/>
          <w:color w:val="000000"/>
          <w:sz w:val="24"/>
          <w:szCs w:val="24"/>
        </w:rPr>
        <w:t>in</w:t>
      </w:r>
      <w:r w:rsidRPr="006050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Russian</w:t>
      </w:r>
      <w:r w:rsidRPr="006050EC">
        <w:rPr>
          <w:rFonts w:ascii="Times New Roman" w:hAnsi="Times New Roman" w:cs="Times New Roman"/>
          <w:color w:val="000000"/>
          <w:sz w:val="24"/>
          <w:szCs w:val="24"/>
        </w:rPr>
        <w:t>]</w:t>
      </w:r>
    </w:p>
    <w:p w:rsidR="009C5B16" w:rsidRDefault="009C5B16" w:rsidP="009C5B16">
      <w:pPr>
        <w:spacing w:after="0" w:line="360" w:lineRule="auto"/>
        <w:ind w:firstLine="709"/>
        <w:jc w:val="both"/>
        <w:rPr>
          <w:rFonts w:ascii="Times New Roman" w:hAnsi="Times New Roman" w:cs="Times New Roman"/>
          <w:color w:val="000000"/>
          <w:sz w:val="24"/>
          <w:szCs w:val="24"/>
        </w:rPr>
      </w:pPr>
    </w:p>
    <w:p w:rsidR="00AF5931" w:rsidRDefault="00AF5931" w:rsidP="00AF5931">
      <w:pPr>
        <w:pStyle w:val="font7"/>
        <w:spacing w:before="0" w:beforeAutospacing="0" w:after="0" w:afterAutospacing="0"/>
        <w:jc w:val="both"/>
        <w:textAlignment w:val="baseline"/>
        <w:rPr>
          <w:rStyle w:val="color15"/>
          <w:bdr w:val="none" w:sz="0" w:space="0" w:color="auto" w:frame="1"/>
        </w:rPr>
      </w:pPr>
      <w:r>
        <w:rPr>
          <w:rStyle w:val="color15"/>
          <w:bdr w:val="none" w:sz="0" w:space="0" w:color="auto" w:frame="1"/>
        </w:rPr>
        <w:t xml:space="preserve">УДК </w:t>
      </w:r>
      <w:r w:rsidRPr="00994AB7">
        <w:rPr>
          <w:rStyle w:val="color15"/>
          <w:bdr w:val="none" w:sz="0" w:space="0" w:color="auto" w:frame="1"/>
        </w:rPr>
        <w:t>94(4/9)</w:t>
      </w:r>
    </w:p>
    <w:p w:rsidR="00AF5931" w:rsidRDefault="00AF5931" w:rsidP="00AF5931">
      <w:pPr>
        <w:pStyle w:val="font7"/>
        <w:spacing w:before="0" w:beforeAutospacing="0" w:after="0" w:afterAutospacing="0"/>
        <w:jc w:val="both"/>
        <w:textAlignment w:val="baseline"/>
        <w:rPr>
          <w:rStyle w:val="color15"/>
          <w:bdr w:val="none" w:sz="0" w:space="0" w:color="auto" w:frame="1"/>
        </w:rPr>
      </w:pPr>
    </w:p>
    <w:p w:rsidR="00AF5931" w:rsidRPr="00AF5931" w:rsidRDefault="00AF5931" w:rsidP="00AF5931">
      <w:pPr>
        <w:jc w:val="center"/>
        <w:rPr>
          <w:rStyle w:val="color15"/>
          <w:b/>
          <w:bdr w:val="none" w:sz="0" w:space="0" w:color="auto" w:frame="1"/>
          <w:lang w:val="ru-RU"/>
        </w:rPr>
      </w:pPr>
      <w:r w:rsidRPr="00AF5931">
        <w:rPr>
          <w:rStyle w:val="color15"/>
          <w:b/>
          <w:bdr w:val="none" w:sz="0" w:space="0" w:color="auto" w:frame="1"/>
          <w:lang w:val="ru-RU"/>
        </w:rPr>
        <w:t>Мифы в локальной истории: обзор работы круглого стола в Омске</w:t>
      </w:r>
    </w:p>
    <w:p w:rsidR="00AF5931" w:rsidRDefault="00AF5931" w:rsidP="00AF5931">
      <w:pPr>
        <w:pStyle w:val="font7"/>
        <w:spacing w:before="0" w:beforeAutospacing="0" w:after="0" w:afterAutospacing="0"/>
        <w:jc w:val="both"/>
        <w:textAlignment w:val="baseline"/>
        <w:rPr>
          <w:rStyle w:val="color15"/>
          <w:bdr w:val="none" w:sz="0" w:space="0" w:color="auto" w:frame="1"/>
        </w:rPr>
      </w:pPr>
    </w:p>
    <w:p w:rsidR="00AF5931" w:rsidRDefault="00AF5931" w:rsidP="00AF5931">
      <w:pPr>
        <w:pStyle w:val="font7"/>
        <w:spacing w:before="0" w:beforeAutospacing="0" w:after="0" w:afterAutospacing="0"/>
        <w:jc w:val="right"/>
        <w:textAlignment w:val="baseline"/>
        <w:rPr>
          <w:rStyle w:val="color15"/>
          <w:bdr w:val="none" w:sz="0" w:space="0" w:color="auto" w:frame="1"/>
        </w:rPr>
      </w:pPr>
      <w:r>
        <w:rPr>
          <w:rStyle w:val="color15"/>
          <w:bdr w:val="none" w:sz="0" w:space="0" w:color="auto" w:frame="1"/>
        </w:rPr>
        <w:t>Петин Дмитрий Игоревич</w:t>
      </w:r>
      <w:r>
        <w:rPr>
          <w:rStyle w:val="a5"/>
          <w:bdr w:val="none" w:sz="0" w:space="0" w:color="auto" w:frame="1"/>
        </w:rPr>
        <w:footnoteReference w:id="3"/>
      </w:r>
    </w:p>
    <w:p w:rsidR="00AF5931" w:rsidRDefault="00AF5931" w:rsidP="00AF5931">
      <w:pPr>
        <w:pStyle w:val="font7"/>
        <w:spacing w:before="0" w:beforeAutospacing="0" w:after="0" w:afterAutospacing="0"/>
        <w:jc w:val="both"/>
        <w:textAlignment w:val="baseline"/>
        <w:rPr>
          <w:rStyle w:val="color15"/>
          <w:bdr w:val="none" w:sz="0" w:space="0" w:color="auto" w:frame="1"/>
        </w:rPr>
      </w:pPr>
    </w:p>
    <w:p w:rsidR="00AF5931" w:rsidRPr="009B5FBC" w:rsidRDefault="00AF5931" w:rsidP="00AF5931">
      <w:pPr>
        <w:pStyle w:val="font7"/>
        <w:spacing w:before="0" w:beforeAutospacing="0" w:after="0" w:afterAutospacing="0"/>
        <w:jc w:val="right"/>
        <w:textAlignment w:val="baseline"/>
        <w:rPr>
          <w:rStyle w:val="color15"/>
          <w:bdr w:val="none" w:sz="0" w:space="0" w:color="auto" w:frame="1"/>
        </w:rPr>
      </w:pPr>
      <w:r>
        <w:rPr>
          <w:rStyle w:val="color15"/>
          <w:bdr w:val="none" w:sz="0" w:space="0" w:color="auto" w:frame="1"/>
        </w:rPr>
        <w:t>Омский государственный технический университет</w:t>
      </w:r>
    </w:p>
    <w:p w:rsidR="00AF5931" w:rsidRDefault="00AF5931" w:rsidP="00AF5931">
      <w:pPr>
        <w:pStyle w:val="font7"/>
        <w:spacing w:before="0" w:beforeAutospacing="0" w:after="0" w:afterAutospacing="0"/>
        <w:jc w:val="both"/>
        <w:textAlignment w:val="baseline"/>
        <w:rPr>
          <w:rStyle w:val="color15"/>
          <w:bdr w:val="none" w:sz="0" w:space="0" w:color="auto" w:frame="1"/>
        </w:rPr>
      </w:pPr>
    </w:p>
    <w:p w:rsidR="00AF5931" w:rsidRPr="00AF5931" w:rsidRDefault="00AF5931" w:rsidP="00AF5931">
      <w:pPr>
        <w:spacing w:line="360" w:lineRule="auto"/>
        <w:jc w:val="both"/>
        <w:rPr>
          <w:rStyle w:val="color15"/>
          <w:bdr w:val="none" w:sz="0" w:space="0" w:color="auto" w:frame="1"/>
          <w:lang w:val="ru-RU"/>
        </w:rPr>
      </w:pPr>
    </w:p>
    <w:p w:rsidR="00AF5931" w:rsidRPr="00AF5931" w:rsidRDefault="00AF5931" w:rsidP="00AF5931">
      <w:pPr>
        <w:spacing w:line="360" w:lineRule="auto"/>
        <w:jc w:val="both"/>
        <w:rPr>
          <w:rStyle w:val="color15"/>
          <w:b/>
          <w:bdr w:val="none" w:sz="0" w:space="0" w:color="auto" w:frame="1"/>
          <w:lang w:val="ru-RU"/>
        </w:rPr>
      </w:pPr>
      <w:r w:rsidRPr="00AF5931">
        <w:rPr>
          <w:rStyle w:val="color15"/>
          <w:b/>
          <w:bdr w:val="none" w:sz="0" w:space="0" w:color="auto" w:frame="1"/>
          <w:lang w:val="ru-RU"/>
        </w:rPr>
        <w:t>Аннотация</w:t>
      </w:r>
    </w:p>
    <w:p w:rsidR="00AF5931" w:rsidRPr="00AF5931" w:rsidRDefault="00AF5931" w:rsidP="00AF5931">
      <w:pPr>
        <w:spacing w:line="360" w:lineRule="auto"/>
        <w:jc w:val="both"/>
        <w:rPr>
          <w:lang w:val="ru-RU"/>
        </w:rPr>
      </w:pPr>
      <w:r w:rsidRPr="00AF5931">
        <w:rPr>
          <w:rStyle w:val="color15"/>
          <w:bdr w:val="none" w:sz="0" w:space="0" w:color="auto" w:frame="1"/>
          <w:lang w:val="ru-RU"/>
        </w:rPr>
        <w:t xml:space="preserve"> </w:t>
      </w:r>
      <w:r w:rsidRPr="00AF5931">
        <w:rPr>
          <w:lang w:val="ru-RU"/>
        </w:rPr>
        <w:t xml:space="preserve">Работа представляет собой авторский аналитический обзор круглого стола, состоявшегося 24 сентября 2020 г. в Омске. Мероприятие прошло в рамках заседания комиссии по вопросам культуры, межнациональных и межрелигиозных отношений Общественной палаты Омской области и Омского регионального отделения Союза краеведов России. Автор данной публикации вошел в число экспертов, приглашенных Общественной палатой Омской области на дискуссионную площадку. </w:t>
      </w:r>
      <w:r w:rsidRPr="00AF5931">
        <w:rPr>
          <w:szCs w:val="21"/>
          <w:lang w:val="ru-RU"/>
        </w:rPr>
        <w:t xml:space="preserve">В своих выступлениях основные докладчики подняли острые вопросы, связанные с основными причинами формирования мифов и искаженных суждений о событиях локальной истории, поделились мнениями о необходимости патриотического воспитания молодежи, повышения общего уровня исторических знаний населения, сохранения культурной памяти, </w:t>
      </w:r>
      <w:r w:rsidRPr="00AF5931">
        <w:rPr>
          <w:szCs w:val="21"/>
          <w:lang w:val="ru-RU"/>
        </w:rPr>
        <w:lastRenderedPageBreak/>
        <w:t xml:space="preserve">обмена опытом преподавания краеведения в учебных заведениях и изучения практики увековечивания персоналий. Наиболее пристальное внимание участники мероприятия уделили омским событиям военно-революционного периода 1917–1920 гг. </w:t>
      </w:r>
      <w:r w:rsidRPr="00AF5931">
        <w:rPr>
          <w:lang w:val="ru-RU"/>
        </w:rPr>
        <w:t>Отметив несомненными достоинствами во многом злободневную актуальность и полемичность тематики круглого стола, в заключительной части данной работы мы указываем несколько субъективных критических пассажей, которые, по нашему мнению, предполагаются как возможные способы для дальнейшего организационно-информационного совершенствования подобных публичных мероприятий. Принципы системности и детерминизма позволили подвести обобщающие итоги дискуссии, рассматриваемой как явление научной и общественной жизни, имеющее свою причинность и очевидные последствия. Исходя из специфики жанра, основной научный метод, использованный для написания данной публикации – проблемно-хронологический. Обзор, подготовленный в ключе ряда прикладных направлений гуманитарной сферы, адресован широкому кругу читателей, в числе которых, прежде всего, исследователи истории исторической науки, культурной антропологии, событий Гражданской войны в России, Великой Отечественной войны, краеведения Сибири, практик коммеморации и локальной истории.</w:t>
      </w:r>
    </w:p>
    <w:p w:rsidR="00AF5931" w:rsidRPr="00570716" w:rsidRDefault="00AF5931" w:rsidP="00AF5931">
      <w:pPr>
        <w:pStyle w:val="font7"/>
        <w:spacing w:before="0" w:beforeAutospacing="0" w:after="0" w:afterAutospacing="0"/>
        <w:jc w:val="both"/>
        <w:textAlignment w:val="baseline"/>
        <w:rPr>
          <w:rStyle w:val="color15"/>
          <w:b/>
          <w:bdr w:val="none" w:sz="0" w:space="0" w:color="auto" w:frame="1"/>
        </w:rPr>
      </w:pPr>
      <w:r w:rsidRPr="00570716">
        <w:rPr>
          <w:rStyle w:val="color15"/>
          <w:b/>
          <w:bdr w:val="none" w:sz="0" w:space="0" w:color="auto" w:frame="1"/>
        </w:rPr>
        <w:t>Ключевые слова</w:t>
      </w:r>
      <w:r>
        <w:rPr>
          <w:rStyle w:val="color15"/>
          <w:b/>
          <w:bdr w:val="none" w:sz="0" w:space="0" w:color="auto" w:frame="1"/>
        </w:rPr>
        <w:t xml:space="preserve">: </w:t>
      </w:r>
      <w:r>
        <w:rPr>
          <w:rStyle w:val="color15"/>
          <w:bdr w:val="none" w:sz="0" w:space="0" w:color="auto" w:frame="1"/>
        </w:rPr>
        <w:t>историческая наука, фальсификация истории, исторические мифы, культурная память, культурная антропология, Гражданская война, Великая Отечественная война, краеведение, Омск.</w:t>
      </w:r>
    </w:p>
    <w:p w:rsidR="00AF5931" w:rsidRPr="00AF5931" w:rsidRDefault="00AF5931" w:rsidP="00AF5931">
      <w:pPr>
        <w:pStyle w:val="font7"/>
        <w:jc w:val="both"/>
        <w:textAlignment w:val="baseline"/>
      </w:pPr>
    </w:p>
    <w:p w:rsidR="00AF5931" w:rsidRPr="00570716" w:rsidRDefault="00AF5931" w:rsidP="00AF5931">
      <w:pPr>
        <w:jc w:val="center"/>
        <w:rPr>
          <w:b/>
        </w:rPr>
      </w:pPr>
      <w:r w:rsidRPr="00570716">
        <w:rPr>
          <w:b/>
        </w:rPr>
        <w:t>Myths in the local history: an overview of the round table in Omsk</w:t>
      </w:r>
    </w:p>
    <w:p w:rsidR="00AF5931" w:rsidRPr="00A25382" w:rsidRDefault="00AF5931" w:rsidP="00AF5931">
      <w:pPr>
        <w:pStyle w:val="HTML"/>
        <w:shd w:val="clear" w:color="auto" w:fill="FFFFFF"/>
        <w:jc w:val="both"/>
        <w:rPr>
          <w:rFonts w:ascii="Times New Roman" w:hAnsi="Times New Roman"/>
          <w:sz w:val="24"/>
          <w:szCs w:val="24"/>
          <w:lang w:val="en-US"/>
        </w:rPr>
      </w:pPr>
    </w:p>
    <w:p w:rsidR="00AF5931" w:rsidRPr="00613138" w:rsidRDefault="00AF5931" w:rsidP="00AF5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B5FBC">
        <w:t xml:space="preserve"> Petin Dmitry Igorevich</w:t>
      </w:r>
      <w:r w:rsidRPr="00B46F5D">
        <w:rPr>
          <w:vertAlign w:val="superscript"/>
        </w:rPr>
        <w:t>1</w:t>
      </w:r>
    </w:p>
    <w:p w:rsidR="00AF5931" w:rsidRDefault="00AF5931" w:rsidP="00AF5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
    <w:p w:rsidR="00AF5931" w:rsidRPr="00613138" w:rsidRDefault="00AF5931" w:rsidP="00AF5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B5FBC">
        <w:t>Omsk State Technical University</w:t>
      </w:r>
    </w:p>
    <w:p w:rsidR="00AF5931" w:rsidRPr="00F84663" w:rsidRDefault="00AF5931" w:rsidP="00AF5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F5931" w:rsidRDefault="00AF5931" w:rsidP="00AF5931">
      <w:pPr>
        <w:jc w:val="both"/>
      </w:pPr>
      <w:r>
        <w:t>Abstract</w:t>
      </w:r>
    </w:p>
    <w:p w:rsidR="00AF5931" w:rsidRPr="00570716" w:rsidRDefault="00AF5931" w:rsidP="00AF5931">
      <w:pPr>
        <w:jc w:val="both"/>
      </w:pPr>
      <w:r w:rsidRPr="005E2E20">
        <w:t xml:space="preserve"> </w:t>
      </w:r>
      <w:r w:rsidRPr="00C20A5C">
        <w:t>The work is the author's analytical review of the round table held on September 24, 2020 in Omsk. The event was held within the framework of a meeting of the Commission on Culture, Interethnic and Interreligious Relations of the Public Chamber of the Omsk Region and the Omsk Regional Branch of the Union of Local Histor</w:t>
      </w:r>
      <w:r>
        <w:t>ians</w:t>
      </w:r>
      <w:r w:rsidRPr="00C20A5C">
        <w:t xml:space="preserve"> of Russia. The author of this publication was one of the experts invited by the Public Chamber of the Omsk Region to the discussion platform. In their speeches, the main speakers raised acute issues related to the main reasons for the formation of myths and distorted judgments about the events of local history, shared their views on the need for patriotic education of young people, increasing the general level of historical knowledge of the population, preserving cultural memory, sharing experience in teaching local history in educational institutions and studying the practice of perpetuating personalities. The participants of the event paid the closest attention to the events of the military-</w:t>
      </w:r>
      <w:r w:rsidRPr="00C20A5C">
        <w:lastRenderedPageBreak/>
        <w:t>revolutionary period of 1917</w:t>
      </w:r>
      <w:r>
        <w:t>–</w:t>
      </w:r>
      <w:r w:rsidRPr="00C20A5C">
        <w:t>1920 in Omsk. Noting the undoubted advantages of the largely topical relevance and polemics of the round table topics, in the final part of this work we indicate several subjective critical passages, which, in our opinion, are assumed as possible ways for further organizational and informational improvement of such public events. The principles of consistency and determinism made it possible to summarize the results of the discussion, considered as a phenomenon of scientific and social life, which has its own causality and obvious consequences. Based on the specifics of the genre, the main scientific method used to write this publication is problem-chronological. The review, prepared in the context of a number of applied areas of the humanitarian sphere, is addressed to a wide range of readers, including, first of all, researchers of the history of historical science, cultural anthropology, the events of the Civil War in Russia, the Great Patriotic War, Siberian regional studies, commemoration practices and local history.</w:t>
      </w:r>
    </w:p>
    <w:p w:rsidR="00AF5931" w:rsidRDefault="00AF5931" w:rsidP="00AF5931">
      <w:pPr>
        <w:jc w:val="both"/>
      </w:pPr>
      <w:r>
        <w:t>Keywords</w:t>
      </w:r>
      <w:r w:rsidRPr="00570716">
        <w:t>:</w:t>
      </w:r>
      <w:r w:rsidRPr="008866B0">
        <w:t xml:space="preserve"> </w:t>
      </w:r>
      <w:r w:rsidRPr="00EB5D15">
        <w:t>historical science, falsification of history, historical myths, cultural memory, cultural anthropology, Civil War, Great Patriotic War, regional studies, Omsk.</w:t>
      </w:r>
    </w:p>
    <w:p w:rsidR="00AF5931" w:rsidRDefault="00AF5931" w:rsidP="00AF5931">
      <w:pPr>
        <w:jc w:val="both"/>
      </w:pPr>
    </w:p>
    <w:p w:rsidR="00AF5931" w:rsidRPr="00AF5931" w:rsidRDefault="00AF5931" w:rsidP="00AF5931">
      <w:pPr>
        <w:jc w:val="both"/>
        <w:rPr>
          <w:lang w:val="ru-RU"/>
        </w:rPr>
      </w:pPr>
      <w:r w:rsidRPr="00AF5931">
        <w:rPr>
          <w:lang w:val="ru-RU"/>
        </w:rPr>
        <w:t>Научная специальность: 07.00.02 – Отечественная история (исторические науки)</w:t>
      </w:r>
    </w:p>
    <w:p w:rsidR="009C5B16" w:rsidRPr="00AF5931" w:rsidRDefault="009C5B16" w:rsidP="009C5B16">
      <w:pPr>
        <w:spacing w:after="0" w:line="360" w:lineRule="auto"/>
        <w:ind w:firstLine="709"/>
        <w:jc w:val="both"/>
        <w:rPr>
          <w:rFonts w:ascii="Times New Roman" w:hAnsi="Times New Roman" w:cs="Times New Roman"/>
          <w:color w:val="000000"/>
          <w:sz w:val="24"/>
          <w:szCs w:val="24"/>
          <w:lang w:val="ru-RU"/>
        </w:rPr>
      </w:pPr>
    </w:p>
    <w:p w:rsidR="00AF5931" w:rsidRPr="00AF5931" w:rsidRDefault="00AF5931" w:rsidP="009C5B16">
      <w:pPr>
        <w:spacing w:after="0" w:line="360" w:lineRule="auto"/>
        <w:ind w:firstLine="709"/>
        <w:jc w:val="both"/>
        <w:rPr>
          <w:rFonts w:ascii="Times New Roman" w:hAnsi="Times New Roman" w:cs="Times New Roman"/>
          <w:color w:val="000000"/>
          <w:sz w:val="24"/>
          <w:szCs w:val="24"/>
          <w:lang w:val="ru-RU"/>
        </w:rPr>
      </w:pPr>
    </w:p>
    <w:p w:rsidR="00AF5931" w:rsidRPr="00EF3E36" w:rsidRDefault="00AF5931" w:rsidP="00AF5931">
      <w:pPr>
        <w:ind w:firstLine="709"/>
        <w:jc w:val="center"/>
        <w:rPr>
          <w:rStyle w:val="color15"/>
          <w:b/>
          <w:bCs/>
          <w:bdr w:val="none" w:sz="0" w:space="0" w:color="auto" w:frame="1"/>
        </w:rPr>
      </w:pPr>
      <w:r w:rsidRPr="00FD5032">
        <w:rPr>
          <w:rStyle w:val="color15"/>
          <w:b/>
          <w:bCs/>
          <w:bdr w:val="none" w:sz="0" w:space="0" w:color="auto" w:frame="1"/>
        </w:rPr>
        <w:t>References</w:t>
      </w:r>
    </w:p>
    <w:p w:rsidR="00AF5931" w:rsidRDefault="00AF5931" w:rsidP="00AF5931">
      <w:pPr>
        <w:ind w:firstLine="708"/>
        <w:jc w:val="both"/>
      </w:pPr>
    </w:p>
    <w:p w:rsidR="00AF5931" w:rsidRDefault="00AF5931" w:rsidP="00AF5931">
      <w:pPr>
        <w:ind w:firstLine="708"/>
        <w:jc w:val="both"/>
      </w:pPr>
      <w:r w:rsidRPr="004B2703">
        <w:t>Alexeyeva</w:t>
      </w:r>
      <w:r w:rsidRPr="006D101F">
        <w:t>,</w:t>
      </w:r>
      <w:r w:rsidRPr="004B2703">
        <w:t xml:space="preserve"> O. A., Zhuravlev</w:t>
      </w:r>
      <w:r w:rsidRPr="006D101F">
        <w:t>,</w:t>
      </w:r>
      <w:r w:rsidRPr="004B2703">
        <w:t xml:space="preserve"> E. N., Sushko</w:t>
      </w:r>
      <w:r w:rsidRPr="00150681">
        <w:t>,</w:t>
      </w:r>
      <w:r w:rsidRPr="004B2703">
        <w:t xml:space="preserve"> A. V. Retsenziya: </w:t>
      </w:r>
      <w:proofErr w:type="gramStart"/>
      <w:r w:rsidRPr="004B2703">
        <w:t>«“</w:t>
      </w:r>
      <w:proofErr w:type="gramEnd"/>
      <w:r w:rsidRPr="004B2703">
        <w:t xml:space="preserve">Belyye ofitsery — krasnaya vlast’”: imennoy ukazatel’ k fondam Istoricheskogo arkhiva Omskoy oblasti (konets 1919 g.– 1920-e gg.)» – Omsk, «Amfora», 2017 [Review: </w:t>
      </w:r>
      <w:proofErr w:type="gramStart"/>
      <w:r w:rsidRPr="004B2703">
        <w:t>«”White</w:t>
      </w:r>
      <w:proofErr w:type="gramEnd"/>
      <w:r w:rsidRPr="004B2703">
        <w:t xml:space="preserve"> officers — red power”: a nominal index to the funds of the Historical Archive of the Omsk Region (late 1919–1920s)»] // Severnyye arkhivy i ekspeditsii </w:t>
      </w:r>
      <w:r>
        <w:t>[</w:t>
      </w:r>
      <w:r w:rsidRPr="004B2703">
        <w:t>North Archives and Expeditions</w:t>
      </w:r>
      <w:r>
        <w:t>],</w:t>
      </w:r>
      <w:r w:rsidRPr="004B2703">
        <w:t xml:space="preserve"> </w:t>
      </w:r>
      <w:r>
        <w:t>2018. Vol. 2, no. 3. P. 44–55. [In Russian].</w:t>
      </w:r>
    </w:p>
    <w:p w:rsidR="00AF5931" w:rsidRPr="003163FD" w:rsidRDefault="00AF5931" w:rsidP="00AF5931">
      <w:pPr>
        <w:ind w:firstLine="708"/>
        <w:jc w:val="both"/>
        <w:rPr>
          <w:rFonts w:cs="Arial"/>
        </w:rPr>
      </w:pPr>
      <w:r w:rsidRPr="003163FD">
        <w:rPr>
          <w:rFonts w:cs="Arial"/>
          <w:szCs w:val="23"/>
        </w:rPr>
        <w:t>Baksht</w:t>
      </w:r>
      <w:r>
        <w:rPr>
          <w:rFonts w:cs="Arial"/>
          <w:szCs w:val="23"/>
        </w:rPr>
        <w:t>,</w:t>
      </w:r>
      <w:r w:rsidRPr="003163FD">
        <w:rPr>
          <w:rFonts w:cs="Arial"/>
          <w:szCs w:val="23"/>
        </w:rPr>
        <w:t xml:space="preserve"> D. A., Petin</w:t>
      </w:r>
      <w:r>
        <w:rPr>
          <w:rFonts w:cs="Arial"/>
          <w:szCs w:val="23"/>
        </w:rPr>
        <w:t>,</w:t>
      </w:r>
      <w:r w:rsidRPr="003163FD">
        <w:rPr>
          <w:rFonts w:cs="Arial"/>
          <w:szCs w:val="23"/>
        </w:rPr>
        <w:t xml:space="preserve"> D. I. Zaveduyushchiy agenturoy Rossiyskogo pravitel'stva admirala Kolchaka Aleksandr Karaulov (1868–1920): k rekonstruktsii biografii</w:t>
      </w:r>
      <w:r>
        <w:rPr>
          <w:rFonts w:cs="Arial"/>
          <w:szCs w:val="23"/>
        </w:rPr>
        <w:t xml:space="preserve"> [</w:t>
      </w:r>
      <w:r w:rsidRPr="003163FD">
        <w:rPr>
          <w:rStyle w:val="tlid-translation"/>
          <w:rFonts w:cs="Arial"/>
          <w:szCs w:val="27"/>
          <w:lang w:val="en"/>
        </w:rPr>
        <w:t>Head of the agents of the Russian government, Admiral Kolchak, Alexander Karaulov (1868–1920): towards the reconstruction of his biography</w:t>
      </w:r>
      <w:r>
        <w:rPr>
          <w:rFonts w:cs="Arial"/>
          <w:szCs w:val="23"/>
        </w:rPr>
        <w:t>]</w:t>
      </w:r>
      <w:r w:rsidRPr="003163FD">
        <w:rPr>
          <w:rFonts w:cs="Arial"/>
          <w:szCs w:val="23"/>
        </w:rPr>
        <w:t xml:space="preserve"> // Noveyshaya istoriya Rossii</w:t>
      </w:r>
      <w:r>
        <w:rPr>
          <w:rFonts w:cs="Arial"/>
          <w:szCs w:val="23"/>
        </w:rPr>
        <w:t xml:space="preserve"> [Modern </w:t>
      </w:r>
      <w:r w:rsidRPr="003163FD">
        <w:rPr>
          <w:rStyle w:val="tlid-translation"/>
          <w:rFonts w:cs="Arial"/>
          <w:szCs w:val="27"/>
          <w:lang w:val="en"/>
        </w:rPr>
        <w:t>History of Russia</w:t>
      </w:r>
      <w:r>
        <w:rPr>
          <w:rFonts w:cs="Arial"/>
          <w:szCs w:val="23"/>
        </w:rPr>
        <w:t>]</w:t>
      </w:r>
      <w:r w:rsidRPr="003163FD">
        <w:rPr>
          <w:rFonts w:cs="Arial"/>
          <w:szCs w:val="23"/>
        </w:rPr>
        <w:t xml:space="preserve">. 2020. </w:t>
      </w:r>
      <w:r w:rsidRPr="003163FD">
        <w:rPr>
          <w:rStyle w:val="tlid-translation"/>
          <w:rFonts w:cs="Arial"/>
          <w:szCs w:val="27"/>
          <w:lang w:val="en"/>
        </w:rPr>
        <w:t>Vol. 10, No. 2. P. 366–380.</w:t>
      </w:r>
      <w:r>
        <w:rPr>
          <w:rStyle w:val="tlid-translation"/>
          <w:rFonts w:cs="Arial"/>
          <w:szCs w:val="27"/>
          <w:lang w:val="en"/>
        </w:rPr>
        <w:t xml:space="preserve"> </w:t>
      </w:r>
      <w:r>
        <w:t>[In Russian].</w:t>
      </w:r>
    </w:p>
    <w:p w:rsidR="00AF5931" w:rsidRPr="001A2EA5" w:rsidRDefault="00AF5931" w:rsidP="00AF5931">
      <w:pPr>
        <w:shd w:val="clear" w:color="auto" w:fill="FFFFFF"/>
        <w:ind w:firstLine="708"/>
        <w:jc w:val="both"/>
        <w:textAlignment w:val="top"/>
        <w:rPr>
          <w:rFonts w:cs="Arial"/>
          <w:szCs w:val="27"/>
        </w:rPr>
      </w:pPr>
      <w:r w:rsidRPr="003257E2">
        <w:rPr>
          <w:rFonts w:cs="Arial"/>
          <w:szCs w:val="23"/>
        </w:rPr>
        <w:t>Churkin</w:t>
      </w:r>
      <w:r w:rsidRPr="001A2EA5">
        <w:rPr>
          <w:rFonts w:cs="Arial"/>
          <w:szCs w:val="23"/>
        </w:rPr>
        <w:t>,</w:t>
      </w:r>
      <w:r w:rsidRPr="003257E2">
        <w:rPr>
          <w:rFonts w:cs="Arial"/>
          <w:szCs w:val="23"/>
        </w:rPr>
        <w:t xml:space="preserve"> M. K. «Pomnit' nel'zya zabyt'»: Velikaya Otechestvennaya voyna 1941–1945 godov v kollektivnoy pamyati rossiyskogo obshchestva</w:t>
      </w:r>
      <w:r>
        <w:rPr>
          <w:rFonts w:cs="Arial"/>
          <w:szCs w:val="23"/>
        </w:rPr>
        <w:t xml:space="preserve"> [</w:t>
      </w:r>
      <w:r w:rsidRPr="001A2EA5">
        <w:rPr>
          <w:rStyle w:val="tlid-translation"/>
          <w:rFonts w:cs="Arial"/>
          <w:szCs w:val="27"/>
        </w:rPr>
        <w:t>«</w:t>
      </w:r>
      <w:r w:rsidRPr="003257E2">
        <w:rPr>
          <w:rStyle w:val="tlid-translation"/>
          <w:rFonts w:cs="Arial"/>
          <w:szCs w:val="27"/>
          <w:lang w:val="en"/>
        </w:rPr>
        <w:t>Remember you can't forget</w:t>
      </w:r>
      <w:r w:rsidRPr="001A2EA5">
        <w:rPr>
          <w:rStyle w:val="tlid-translation"/>
          <w:rFonts w:cs="Arial"/>
          <w:szCs w:val="27"/>
        </w:rPr>
        <w:t>»</w:t>
      </w:r>
      <w:r w:rsidRPr="003257E2">
        <w:rPr>
          <w:rStyle w:val="tlid-translation"/>
          <w:rFonts w:cs="Arial"/>
          <w:szCs w:val="27"/>
          <w:lang w:val="en"/>
        </w:rPr>
        <w:t xml:space="preserve">: </w:t>
      </w:r>
      <w:proofErr w:type="gramStart"/>
      <w:r w:rsidRPr="003257E2">
        <w:rPr>
          <w:rStyle w:val="tlid-translation"/>
          <w:rFonts w:cs="Arial"/>
          <w:szCs w:val="27"/>
          <w:lang w:val="en"/>
        </w:rPr>
        <w:t>the</w:t>
      </w:r>
      <w:proofErr w:type="gramEnd"/>
      <w:r w:rsidRPr="003257E2">
        <w:rPr>
          <w:rStyle w:val="tlid-translation"/>
          <w:rFonts w:cs="Arial"/>
          <w:szCs w:val="27"/>
          <w:lang w:val="en"/>
        </w:rPr>
        <w:t xml:space="preserve"> Great Patriotic War of 1941–1945 in the collective memory of Russian society</w:t>
      </w:r>
      <w:r>
        <w:rPr>
          <w:rFonts w:cs="Arial"/>
          <w:szCs w:val="23"/>
        </w:rPr>
        <w:t>]</w:t>
      </w:r>
      <w:r w:rsidRPr="003257E2">
        <w:rPr>
          <w:rFonts w:cs="Arial"/>
          <w:szCs w:val="23"/>
        </w:rPr>
        <w:t xml:space="preserve"> // Vestnik Omskogo gosudarstvennogo pedagogicheskogo universiteta. Gumanitarnyye issledovaniya </w:t>
      </w:r>
      <w:r>
        <w:rPr>
          <w:rFonts w:cs="Arial"/>
          <w:szCs w:val="23"/>
        </w:rPr>
        <w:t>[</w:t>
      </w:r>
      <w:r>
        <w:rPr>
          <w:rStyle w:val="tlid-translation"/>
          <w:rFonts w:cs="Arial"/>
          <w:szCs w:val="27"/>
          <w:lang w:val="en"/>
        </w:rPr>
        <w:t>Herald</w:t>
      </w:r>
      <w:r w:rsidRPr="003257E2">
        <w:rPr>
          <w:rStyle w:val="tlid-translation"/>
          <w:rFonts w:cs="Arial"/>
          <w:szCs w:val="27"/>
          <w:lang w:val="en"/>
        </w:rPr>
        <w:t xml:space="preserve"> of the Omsk State Pedagogical University. Humanities research</w:t>
      </w:r>
      <w:r>
        <w:rPr>
          <w:rStyle w:val="tlid-translation"/>
          <w:rFonts w:cs="Arial"/>
          <w:szCs w:val="27"/>
          <w:lang w:val="en"/>
        </w:rPr>
        <w:t>es</w:t>
      </w:r>
      <w:r>
        <w:rPr>
          <w:rFonts w:cs="Arial"/>
          <w:szCs w:val="23"/>
        </w:rPr>
        <w:t>]</w:t>
      </w:r>
      <w:r w:rsidRPr="003257E2">
        <w:rPr>
          <w:rFonts w:cs="Arial"/>
          <w:szCs w:val="23"/>
        </w:rPr>
        <w:t>. 2016.</w:t>
      </w:r>
      <w:r w:rsidRPr="003257E2">
        <w:rPr>
          <w:rStyle w:val="tlid-translation"/>
          <w:rFonts w:cs="Arial"/>
          <w:szCs w:val="27"/>
          <w:lang w:val="en"/>
        </w:rPr>
        <w:t xml:space="preserve"> No. 2. P. </w:t>
      </w:r>
      <w:r w:rsidRPr="003257E2">
        <w:rPr>
          <w:rFonts w:cs="Arial"/>
          <w:szCs w:val="23"/>
        </w:rPr>
        <w:t>55–61.</w:t>
      </w:r>
      <w:r w:rsidRPr="003D72C7">
        <w:t xml:space="preserve"> </w:t>
      </w:r>
      <w:r>
        <w:t>[In Russian].</w:t>
      </w:r>
    </w:p>
    <w:p w:rsidR="00AF5931" w:rsidRDefault="00AF5931" w:rsidP="00AF5931">
      <w:pPr>
        <w:shd w:val="clear" w:color="auto" w:fill="FFFFFF"/>
        <w:ind w:firstLine="708"/>
        <w:jc w:val="both"/>
        <w:textAlignment w:val="top"/>
        <w:rPr>
          <w:rStyle w:val="tlid-translation"/>
          <w:rFonts w:cs="Arial"/>
          <w:szCs w:val="27"/>
        </w:rPr>
      </w:pPr>
      <w:r w:rsidRPr="003257E2">
        <w:rPr>
          <w:rFonts w:cs="Arial"/>
          <w:szCs w:val="23"/>
        </w:rPr>
        <w:t>Churkin</w:t>
      </w:r>
      <w:r>
        <w:rPr>
          <w:rFonts w:cs="Arial"/>
          <w:szCs w:val="23"/>
        </w:rPr>
        <w:t>,</w:t>
      </w:r>
      <w:r w:rsidRPr="003257E2">
        <w:rPr>
          <w:rFonts w:cs="Arial"/>
          <w:szCs w:val="23"/>
        </w:rPr>
        <w:t xml:space="preserve"> M. K. Vospominaniya «detey voyny» v kommemorativnykh praktikakh rossiyskogo obshchestva: «mesto pamyati» ili «mesto zabveniya»?</w:t>
      </w:r>
      <w:r>
        <w:rPr>
          <w:rFonts w:cs="Arial"/>
          <w:szCs w:val="23"/>
        </w:rPr>
        <w:t xml:space="preserve"> [</w:t>
      </w:r>
      <w:r w:rsidRPr="003257E2">
        <w:rPr>
          <w:rStyle w:val="tlid-translation"/>
          <w:rFonts w:cs="Arial"/>
          <w:szCs w:val="27"/>
          <w:lang w:val="en"/>
        </w:rPr>
        <w:t xml:space="preserve">Memories of </w:t>
      </w:r>
      <w:r w:rsidRPr="003257E2">
        <w:rPr>
          <w:rStyle w:val="tlid-translation"/>
          <w:rFonts w:cs="Arial"/>
          <w:szCs w:val="27"/>
        </w:rPr>
        <w:t>«</w:t>
      </w:r>
      <w:r w:rsidRPr="003257E2">
        <w:rPr>
          <w:rStyle w:val="tlid-translation"/>
          <w:rFonts w:cs="Arial"/>
          <w:szCs w:val="27"/>
          <w:lang w:val="en"/>
        </w:rPr>
        <w:t>children of war</w:t>
      </w:r>
      <w:r w:rsidRPr="003257E2">
        <w:rPr>
          <w:rStyle w:val="tlid-translation"/>
          <w:rFonts w:cs="Arial"/>
          <w:szCs w:val="27"/>
        </w:rPr>
        <w:t>»</w:t>
      </w:r>
      <w:r w:rsidRPr="003257E2">
        <w:rPr>
          <w:rStyle w:val="tlid-translation"/>
          <w:rFonts w:cs="Arial"/>
          <w:szCs w:val="27"/>
          <w:lang w:val="en"/>
        </w:rPr>
        <w:t xml:space="preserve"> in commemorative practices of Russian society: </w:t>
      </w:r>
      <w:r w:rsidRPr="003257E2">
        <w:rPr>
          <w:rStyle w:val="tlid-translation"/>
          <w:rFonts w:cs="Arial"/>
          <w:szCs w:val="27"/>
        </w:rPr>
        <w:t>«</w:t>
      </w:r>
      <w:r w:rsidRPr="003257E2">
        <w:rPr>
          <w:rStyle w:val="tlid-translation"/>
          <w:rFonts w:cs="Arial"/>
          <w:szCs w:val="27"/>
          <w:lang w:val="en"/>
        </w:rPr>
        <w:t>place of memory</w:t>
      </w:r>
      <w:r w:rsidRPr="003257E2">
        <w:rPr>
          <w:rStyle w:val="tlid-translation"/>
          <w:rFonts w:cs="Arial"/>
          <w:szCs w:val="27"/>
        </w:rPr>
        <w:t>»</w:t>
      </w:r>
      <w:r w:rsidRPr="003257E2">
        <w:rPr>
          <w:rStyle w:val="tlid-translation"/>
          <w:rFonts w:cs="Arial"/>
          <w:szCs w:val="27"/>
          <w:lang w:val="en"/>
        </w:rPr>
        <w:t xml:space="preserve"> or </w:t>
      </w:r>
      <w:r w:rsidRPr="003257E2">
        <w:rPr>
          <w:rStyle w:val="tlid-translation"/>
          <w:rFonts w:cs="Arial"/>
          <w:szCs w:val="27"/>
        </w:rPr>
        <w:t>«</w:t>
      </w:r>
      <w:r w:rsidRPr="003257E2">
        <w:rPr>
          <w:rStyle w:val="tlid-translation"/>
          <w:rFonts w:cs="Arial"/>
          <w:szCs w:val="27"/>
          <w:lang w:val="en"/>
        </w:rPr>
        <w:t>place of oblivion</w:t>
      </w:r>
      <w:r w:rsidRPr="003257E2">
        <w:rPr>
          <w:rStyle w:val="tlid-translation"/>
          <w:rFonts w:cs="Arial"/>
          <w:szCs w:val="27"/>
        </w:rPr>
        <w:t>»</w:t>
      </w:r>
      <w:r w:rsidRPr="003257E2">
        <w:rPr>
          <w:rStyle w:val="tlid-translation"/>
          <w:rFonts w:cs="Arial"/>
          <w:szCs w:val="27"/>
          <w:lang w:val="en"/>
        </w:rPr>
        <w:t>?</w:t>
      </w:r>
      <w:r>
        <w:rPr>
          <w:rFonts w:cs="Arial"/>
          <w:szCs w:val="23"/>
        </w:rPr>
        <w:t>]</w:t>
      </w:r>
      <w:r w:rsidRPr="003257E2">
        <w:rPr>
          <w:rFonts w:cs="Arial"/>
          <w:szCs w:val="23"/>
        </w:rPr>
        <w:t xml:space="preserve"> // Vestnik Omskogo gosudarstvennogo pedagogicheskogo universiteta. Gumanitarnyye issledovaniya </w:t>
      </w:r>
      <w:r>
        <w:rPr>
          <w:rFonts w:cs="Arial"/>
          <w:szCs w:val="23"/>
        </w:rPr>
        <w:t>[</w:t>
      </w:r>
      <w:r>
        <w:rPr>
          <w:rStyle w:val="tlid-translation"/>
          <w:rFonts w:cs="Arial"/>
          <w:szCs w:val="27"/>
          <w:lang w:val="en"/>
        </w:rPr>
        <w:t>Herald</w:t>
      </w:r>
      <w:r w:rsidRPr="003257E2">
        <w:rPr>
          <w:rStyle w:val="tlid-translation"/>
          <w:rFonts w:cs="Arial"/>
          <w:szCs w:val="27"/>
          <w:lang w:val="en"/>
        </w:rPr>
        <w:t xml:space="preserve"> of the Omsk State Pedagogical University. Humanities research</w:t>
      </w:r>
      <w:r>
        <w:rPr>
          <w:rStyle w:val="tlid-translation"/>
          <w:rFonts w:cs="Arial"/>
          <w:szCs w:val="27"/>
          <w:lang w:val="en"/>
        </w:rPr>
        <w:t>es</w:t>
      </w:r>
      <w:r>
        <w:rPr>
          <w:rFonts w:cs="Arial"/>
          <w:szCs w:val="23"/>
        </w:rPr>
        <w:t>]</w:t>
      </w:r>
      <w:r w:rsidRPr="003257E2">
        <w:rPr>
          <w:rFonts w:cs="Arial"/>
          <w:szCs w:val="23"/>
        </w:rPr>
        <w:t>. 2016.</w:t>
      </w:r>
      <w:r w:rsidRPr="003257E2">
        <w:rPr>
          <w:rStyle w:val="tlid-translation"/>
          <w:rFonts w:cs="Arial"/>
          <w:szCs w:val="27"/>
          <w:lang w:val="en"/>
        </w:rPr>
        <w:t xml:space="preserve"> No. 2. P. 86–91.</w:t>
      </w:r>
      <w:r w:rsidRPr="003D72C7">
        <w:t xml:space="preserve"> </w:t>
      </w:r>
      <w:r>
        <w:t>[In Russian].</w:t>
      </w:r>
    </w:p>
    <w:p w:rsidR="00AF5931" w:rsidRPr="00D468BE" w:rsidRDefault="00AF5931" w:rsidP="00AF5931">
      <w:pPr>
        <w:shd w:val="clear" w:color="auto" w:fill="FFFFFF"/>
        <w:ind w:firstLine="708"/>
        <w:jc w:val="both"/>
        <w:textAlignment w:val="top"/>
        <w:rPr>
          <w:rFonts w:cs="Arial"/>
        </w:rPr>
      </w:pPr>
      <w:r w:rsidRPr="003257E2">
        <w:rPr>
          <w:rFonts w:cs="Arial"/>
          <w:szCs w:val="23"/>
        </w:rPr>
        <w:t>Churkin</w:t>
      </w:r>
      <w:r w:rsidRPr="001A2EA5">
        <w:rPr>
          <w:rFonts w:cs="Arial"/>
          <w:szCs w:val="23"/>
        </w:rPr>
        <w:t>,</w:t>
      </w:r>
      <w:r w:rsidRPr="003257E2">
        <w:rPr>
          <w:rFonts w:cs="Arial"/>
          <w:szCs w:val="23"/>
        </w:rPr>
        <w:t xml:space="preserve"> M. K., Umnov</w:t>
      </w:r>
      <w:r w:rsidRPr="001A2EA5">
        <w:rPr>
          <w:rFonts w:cs="Arial"/>
          <w:szCs w:val="23"/>
        </w:rPr>
        <w:t>,</w:t>
      </w:r>
      <w:r w:rsidRPr="003257E2">
        <w:rPr>
          <w:rFonts w:cs="Arial"/>
          <w:szCs w:val="23"/>
        </w:rPr>
        <w:t xml:space="preserve"> Ye. Ye. Vospominaniya kak ego-tekst: detskaya tylovaya povsednevnost' sibirskoy provintsii v gody Velikoy Otechestvennoy voyny</w:t>
      </w:r>
      <w:r w:rsidRPr="001A2EA5">
        <w:rPr>
          <w:rFonts w:cs="Arial"/>
          <w:szCs w:val="23"/>
        </w:rPr>
        <w:t xml:space="preserve"> </w:t>
      </w:r>
      <w:r>
        <w:rPr>
          <w:rFonts w:cs="Arial"/>
          <w:szCs w:val="23"/>
        </w:rPr>
        <w:t>[</w:t>
      </w:r>
      <w:r w:rsidRPr="003257E2">
        <w:rPr>
          <w:rStyle w:val="tlid-translation"/>
          <w:rFonts w:cs="Arial"/>
          <w:szCs w:val="27"/>
          <w:lang w:val="en"/>
        </w:rPr>
        <w:t xml:space="preserve">Memories as an ego-text: children's rear </w:t>
      </w:r>
      <w:r w:rsidRPr="003257E2">
        <w:rPr>
          <w:rStyle w:val="tlid-translation"/>
          <w:rFonts w:cs="Arial"/>
          <w:szCs w:val="27"/>
          <w:lang w:val="en"/>
        </w:rPr>
        <w:lastRenderedPageBreak/>
        <w:t>everyday life of the Siberian province during the Great Patriotic War</w:t>
      </w:r>
      <w:r>
        <w:rPr>
          <w:rFonts w:cs="Arial"/>
          <w:szCs w:val="23"/>
        </w:rPr>
        <w:t>]</w:t>
      </w:r>
      <w:r w:rsidRPr="003257E2">
        <w:rPr>
          <w:rFonts w:cs="Arial"/>
          <w:szCs w:val="23"/>
        </w:rPr>
        <w:t xml:space="preserve"> // Vestnik Tomskogo gosudarstvennogo universiteta. Istoriya</w:t>
      </w:r>
      <w:r>
        <w:rPr>
          <w:rFonts w:cs="Arial"/>
          <w:szCs w:val="23"/>
        </w:rPr>
        <w:t xml:space="preserve"> [</w:t>
      </w:r>
      <w:r w:rsidRPr="003257E2">
        <w:rPr>
          <w:rStyle w:val="tlid-translation"/>
          <w:rFonts w:cs="Arial"/>
          <w:szCs w:val="27"/>
          <w:lang w:val="en"/>
        </w:rPr>
        <w:t xml:space="preserve">Tomsk State University </w:t>
      </w:r>
      <w:r>
        <w:rPr>
          <w:rStyle w:val="tlid-translation"/>
          <w:rFonts w:cs="Arial"/>
          <w:szCs w:val="27"/>
          <w:lang w:val="en"/>
        </w:rPr>
        <w:t>Journal</w:t>
      </w:r>
      <w:r w:rsidRPr="003257E2">
        <w:rPr>
          <w:rStyle w:val="tlid-translation"/>
          <w:rFonts w:cs="Arial"/>
          <w:szCs w:val="27"/>
          <w:lang w:val="en"/>
        </w:rPr>
        <w:t xml:space="preserve"> of History</w:t>
      </w:r>
      <w:r>
        <w:rPr>
          <w:rFonts w:cs="Arial"/>
          <w:szCs w:val="23"/>
        </w:rPr>
        <w:t>]</w:t>
      </w:r>
      <w:r w:rsidRPr="003257E2">
        <w:rPr>
          <w:rFonts w:cs="Arial"/>
          <w:szCs w:val="23"/>
        </w:rPr>
        <w:t xml:space="preserve">. 2020. </w:t>
      </w:r>
      <w:r w:rsidRPr="003257E2">
        <w:rPr>
          <w:rStyle w:val="tlid-translation"/>
          <w:rFonts w:cs="Arial"/>
          <w:szCs w:val="27"/>
          <w:lang w:val="en"/>
        </w:rPr>
        <w:t>No</w:t>
      </w:r>
      <w:r w:rsidRPr="001A2EA5">
        <w:rPr>
          <w:rStyle w:val="tlid-translation"/>
          <w:rFonts w:cs="Arial"/>
          <w:szCs w:val="27"/>
        </w:rPr>
        <w:t xml:space="preserve">. 65. </w:t>
      </w:r>
      <w:r>
        <w:rPr>
          <w:rStyle w:val="tlid-translation"/>
          <w:rFonts w:cs="Arial"/>
          <w:szCs w:val="27"/>
        </w:rPr>
        <w:t>P</w:t>
      </w:r>
      <w:r w:rsidRPr="00D468BE">
        <w:rPr>
          <w:rStyle w:val="tlid-translation"/>
          <w:rFonts w:cs="Arial"/>
          <w:szCs w:val="27"/>
        </w:rPr>
        <w:t>. 69–74.</w:t>
      </w:r>
      <w:r w:rsidRPr="003D72C7">
        <w:t xml:space="preserve"> </w:t>
      </w:r>
      <w:r>
        <w:t>[In Russian].</w:t>
      </w:r>
    </w:p>
    <w:p w:rsidR="00AF5931" w:rsidRDefault="00AF5931" w:rsidP="00AF5931">
      <w:pPr>
        <w:ind w:firstLine="709"/>
        <w:jc w:val="both"/>
      </w:pPr>
      <w:r w:rsidRPr="005141FE">
        <w:t>Dem'yanov</w:t>
      </w:r>
      <w:r>
        <w:t>,</w:t>
      </w:r>
      <w:r w:rsidRPr="005141FE">
        <w:t xml:space="preserve"> K. V., Ryzhenko</w:t>
      </w:r>
      <w:r>
        <w:t>,</w:t>
      </w:r>
      <w:r w:rsidRPr="005141FE">
        <w:t xml:space="preserve"> V. G. Omskaya toponimiya v kontekste izucheniya kul'turnogo prostranstva rossiyskogo goroda</w:t>
      </w:r>
      <w:r>
        <w:t xml:space="preserve"> [</w:t>
      </w:r>
      <w:r w:rsidRPr="005141FE">
        <w:t>Omsk toponymy in the context of studying the cultural space of a Russian city</w:t>
      </w:r>
      <w:r>
        <w:t>]</w:t>
      </w:r>
      <w:r w:rsidRPr="005141FE">
        <w:t xml:space="preserve"> // Vestnik Omskogo universiteta. Seriya «Istoricheskiye nauki»</w:t>
      </w:r>
      <w:r>
        <w:t xml:space="preserve"> [Herald of Omsk University. Series </w:t>
      </w:r>
      <w:r w:rsidRPr="005141FE">
        <w:t>«</w:t>
      </w:r>
      <w:r>
        <w:t>Historical Sciences</w:t>
      </w:r>
      <w:proofErr w:type="gramStart"/>
      <w:r w:rsidRPr="005141FE">
        <w:t>»</w:t>
      </w:r>
      <w:r>
        <w:t xml:space="preserve"> ]</w:t>
      </w:r>
      <w:proofErr w:type="gramEnd"/>
      <w:r w:rsidRPr="005141FE">
        <w:t>. 2016. No. 4. P. 73–80.</w:t>
      </w:r>
      <w:r w:rsidRPr="00C75D79">
        <w:t xml:space="preserve"> </w:t>
      </w:r>
      <w:r w:rsidRPr="00CF4012">
        <w:t>[In Russian].</w:t>
      </w:r>
    </w:p>
    <w:p w:rsidR="00AF5931" w:rsidRDefault="00AF5931" w:rsidP="00AF5931">
      <w:pPr>
        <w:shd w:val="clear" w:color="auto" w:fill="F5F5F5"/>
        <w:ind w:firstLine="708"/>
        <w:jc w:val="both"/>
        <w:rPr>
          <w:szCs w:val="23"/>
          <w:shd w:val="clear" w:color="auto" w:fill="FFFFFF"/>
        </w:rPr>
      </w:pPr>
      <w:r w:rsidRPr="000A272F">
        <w:rPr>
          <w:rFonts w:cs="Arial"/>
          <w:szCs w:val="23"/>
        </w:rPr>
        <w:t>Ganin</w:t>
      </w:r>
      <w:r>
        <w:rPr>
          <w:rFonts w:cs="Arial"/>
          <w:szCs w:val="23"/>
        </w:rPr>
        <w:t>,</w:t>
      </w:r>
      <w:r w:rsidRPr="000A272F">
        <w:rPr>
          <w:rFonts w:cs="Arial"/>
          <w:szCs w:val="23"/>
        </w:rPr>
        <w:t xml:space="preserve"> A. V. Belyye stranitsy biografii Marshala Sovetskogo Soyuza L. A. Govorova</w:t>
      </w:r>
      <w:r>
        <w:rPr>
          <w:rFonts w:cs="Arial"/>
          <w:szCs w:val="23"/>
        </w:rPr>
        <w:t xml:space="preserve"> [</w:t>
      </w:r>
      <w:r w:rsidRPr="000A272F">
        <w:rPr>
          <w:rStyle w:val="tlid-translation"/>
          <w:rFonts w:cs="Arial"/>
          <w:szCs w:val="27"/>
          <w:lang w:val="en"/>
        </w:rPr>
        <w:t>White pages of the biography of Marshal of the Soviet Union L.</w:t>
      </w:r>
      <w:r>
        <w:rPr>
          <w:rStyle w:val="tlid-translation"/>
          <w:rFonts w:cs="Arial"/>
          <w:szCs w:val="27"/>
          <w:lang w:val="en"/>
        </w:rPr>
        <w:t xml:space="preserve"> </w:t>
      </w:r>
      <w:r w:rsidRPr="000A272F">
        <w:rPr>
          <w:rStyle w:val="tlid-translation"/>
          <w:rFonts w:cs="Arial"/>
          <w:szCs w:val="27"/>
          <w:lang w:val="en"/>
        </w:rPr>
        <w:t>A. Govorov</w:t>
      </w:r>
      <w:r>
        <w:rPr>
          <w:rFonts w:cs="Arial"/>
          <w:szCs w:val="23"/>
        </w:rPr>
        <w:t>]</w:t>
      </w:r>
      <w:r w:rsidRPr="000A272F">
        <w:rPr>
          <w:rFonts w:cs="Arial"/>
          <w:szCs w:val="23"/>
        </w:rPr>
        <w:t xml:space="preserve"> // </w:t>
      </w:r>
      <w:r w:rsidRPr="00FB12CB">
        <w:rPr>
          <w:szCs w:val="23"/>
          <w:shd w:val="clear" w:color="auto" w:fill="FFFFFF"/>
        </w:rPr>
        <w:t>Omskiy nauchnyy vestnik. Ser</w:t>
      </w:r>
      <w:r>
        <w:rPr>
          <w:szCs w:val="23"/>
          <w:shd w:val="clear" w:color="auto" w:fill="FFFFFF"/>
        </w:rPr>
        <w:t>iya</w:t>
      </w:r>
      <w:r w:rsidRPr="00FB12CB">
        <w:rPr>
          <w:szCs w:val="23"/>
          <w:shd w:val="clear" w:color="auto" w:fill="FFFFFF"/>
        </w:rPr>
        <w:t xml:space="preserve"> Obshchestvo. Istoriya. Sovremennost'</w:t>
      </w:r>
      <w:r w:rsidRPr="003C0B04">
        <w:rPr>
          <w:szCs w:val="23"/>
          <w:shd w:val="clear" w:color="auto" w:fill="FFFFFF"/>
        </w:rPr>
        <w:t xml:space="preserve"> </w:t>
      </w:r>
      <w:r>
        <w:rPr>
          <w:szCs w:val="23"/>
          <w:shd w:val="clear" w:color="auto" w:fill="FFFFFF"/>
        </w:rPr>
        <w:t>[</w:t>
      </w:r>
      <w:r w:rsidRPr="00113811">
        <w:rPr>
          <w:rStyle w:val="a7"/>
          <w:b w:val="0"/>
          <w:color w:val="000000"/>
          <w:shd w:val="clear" w:color="auto" w:fill="FFFFFF"/>
        </w:rPr>
        <w:t>The Journal Omsk Scientific Bulletin. Series Society. History. Modernity</w:t>
      </w:r>
      <w:r>
        <w:rPr>
          <w:szCs w:val="23"/>
          <w:shd w:val="clear" w:color="auto" w:fill="FFFFFF"/>
        </w:rPr>
        <w:t>]</w:t>
      </w:r>
      <w:r w:rsidRPr="003C0B04">
        <w:rPr>
          <w:szCs w:val="23"/>
          <w:shd w:val="clear" w:color="auto" w:fill="FFFFFF"/>
        </w:rPr>
        <w:t>,</w:t>
      </w:r>
      <w:r w:rsidRPr="00FB12CB">
        <w:rPr>
          <w:szCs w:val="23"/>
          <w:shd w:val="clear" w:color="auto" w:fill="FFFFFF"/>
        </w:rPr>
        <w:t xml:space="preserve"> </w:t>
      </w:r>
      <w:r w:rsidRPr="000A272F">
        <w:rPr>
          <w:rStyle w:val="tlid-translation"/>
          <w:rFonts w:cs="Arial"/>
          <w:szCs w:val="27"/>
          <w:lang w:val="en"/>
        </w:rPr>
        <w:t>2018. No. 4. P. 10–14.</w:t>
      </w:r>
      <w:r w:rsidRPr="00A42114">
        <w:t xml:space="preserve"> </w:t>
      </w:r>
      <w:r>
        <w:t>[In Russian].</w:t>
      </w:r>
    </w:p>
    <w:p w:rsidR="00AF5931" w:rsidRPr="00DD1E7C" w:rsidRDefault="00AF5931" w:rsidP="00AF5931">
      <w:pPr>
        <w:ind w:firstLine="709"/>
        <w:jc w:val="both"/>
        <w:rPr>
          <w:rFonts w:cs="Arial"/>
        </w:rPr>
      </w:pPr>
      <w:r w:rsidRPr="00DD1E7C">
        <w:rPr>
          <w:rFonts w:cs="Arial"/>
          <w:szCs w:val="23"/>
        </w:rPr>
        <w:t>Golikova</w:t>
      </w:r>
      <w:r>
        <w:rPr>
          <w:rFonts w:cs="Arial"/>
          <w:szCs w:val="23"/>
        </w:rPr>
        <w:t>,</w:t>
      </w:r>
      <w:r w:rsidRPr="00DD1E7C">
        <w:rPr>
          <w:rFonts w:cs="Arial"/>
          <w:szCs w:val="23"/>
        </w:rPr>
        <w:t xml:space="preserve"> S. N. Razvitiye grazhdanskoy identichnosti pedagogov v protsesse nepreryvnogo professional'nogo obrazovaniya</w:t>
      </w:r>
      <w:r>
        <w:rPr>
          <w:rFonts w:cs="Arial"/>
          <w:szCs w:val="23"/>
        </w:rPr>
        <w:t xml:space="preserve"> [</w:t>
      </w:r>
      <w:r w:rsidRPr="00DD1E7C">
        <w:rPr>
          <w:rStyle w:val="tlid-translation"/>
          <w:rFonts w:cs="Arial"/>
          <w:szCs w:val="27"/>
          <w:lang w:val="en"/>
        </w:rPr>
        <w:t>Development of the civil identity of teachers in the process of continuous professional education</w:t>
      </w:r>
      <w:r>
        <w:rPr>
          <w:rFonts w:cs="Arial"/>
          <w:szCs w:val="23"/>
        </w:rPr>
        <w:t xml:space="preserve">]. </w:t>
      </w:r>
      <w:r w:rsidRPr="00DD1E7C">
        <w:rPr>
          <w:rStyle w:val="tlid-translation"/>
          <w:rFonts w:cs="Arial"/>
          <w:szCs w:val="27"/>
          <w:lang w:val="en"/>
        </w:rPr>
        <w:t>Cand. dis.</w:t>
      </w:r>
      <w:r>
        <w:rPr>
          <w:rStyle w:val="tlid-translation"/>
          <w:rFonts w:cs="Arial"/>
          <w:szCs w:val="27"/>
          <w:lang w:val="en"/>
        </w:rPr>
        <w:t xml:space="preserve"> </w:t>
      </w:r>
      <w:r w:rsidRPr="00DD1E7C">
        <w:rPr>
          <w:rStyle w:val="tlid-translation"/>
          <w:rFonts w:cs="Arial"/>
          <w:szCs w:val="27"/>
          <w:lang w:val="en"/>
        </w:rPr>
        <w:t>Omsk, 2012.</w:t>
      </w:r>
      <w:r>
        <w:rPr>
          <w:rStyle w:val="tlid-translation"/>
          <w:rFonts w:cs="Arial"/>
          <w:szCs w:val="27"/>
          <w:lang w:val="en"/>
        </w:rPr>
        <w:t xml:space="preserve"> </w:t>
      </w:r>
      <w:r w:rsidRPr="00DD1E7C">
        <w:rPr>
          <w:rStyle w:val="tlid-translation"/>
          <w:rFonts w:cs="Arial"/>
          <w:szCs w:val="27"/>
          <w:lang w:val="en"/>
        </w:rPr>
        <w:t>240 p.</w:t>
      </w:r>
      <w:r w:rsidRPr="00A42114">
        <w:t xml:space="preserve"> </w:t>
      </w:r>
      <w:r>
        <w:t>[In Russian].</w:t>
      </w:r>
    </w:p>
    <w:p w:rsidR="00AF5931" w:rsidRPr="00E94460" w:rsidRDefault="00AF5931" w:rsidP="00AF5931">
      <w:pPr>
        <w:ind w:firstLine="709"/>
        <w:jc w:val="both"/>
        <w:rPr>
          <w:rFonts w:cs="Arial"/>
        </w:rPr>
      </w:pPr>
      <w:r w:rsidRPr="00E94460">
        <w:rPr>
          <w:rFonts w:cs="Arial"/>
          <w:szCs w:val="23"/>
        </w:rPr>
        <w:t>Kaminskiy</w:t>
      </w:r>
      <w:r>
        <w:rPr>
          <w:rFonts w:cs="Arial"/>
          <w:szCs w:val="23"/>
        </w:rPr>
        <w:t>,</w:t>
      </w:r>
      <w:r w:rsidRPr="00E94460">
        <w:rPr>
          <w:rFonts w:cs="Arial"/>
          <w:szCs w:val="23"/>
        </w:rPr>
        <w:t xml:space="preserve"> V. V., Petin</w:t>
      </w:r>
      <w:r>
        <w:rPr>
          <w:rFonts w:cs="Arial"/>
          <w:szCs w:val="23"/>
        </w:rPr>
        <w:t>,</w:t>
      </w:r>
      <w:r w:rsidRPr="00E94460">
        <w:rPr>
          <w:rFonts w:cs="Arial"/>
          <w:szCs w:val="23"/>
        </w:rPr>
        <w:t xml:space="preserve"> D. I. Russkiy artillerist A. V. Beklemishev na sluzhbe v chetyrekh armiyakh: opyt istoriko-biograficheskogo issledovaniya</w:t>
      </w:r>
      <w:r>
        <w:rPr>
          <w:rFonts w:cs="Arial"/>
          <w:szCs w:val="23"/>
        </w:rPr>
        <w:t xml:space="preserve"> [</w:t>
      </w:r>
      <w:r w:rsidRPr="00E94460">
        <w:rPr>
          <w:rStyle w:val="tlid-translation"/>
          <w:rFonts w:cs="Arial"/>
          <w:szCs w:val="27"/>
          <w:lang w:val="en"/>
        </w:rPr>
        <w:t>Russian</w:t>
      </w:r>
      <w:r>
        <w:rPr>
          <w:rStyle w:val="tlid-translation"/>
          <w:rFonts w:cs="Arial"/>
          <w:szCs w:val="27"/>
          <w:lang w:val="en"/>
        </w:rPr>
        <w:t xml:space="preserve"> gunner </w:t>
      </w:r>
      <w:r w:rsidRPr="00E94460">
        <w:rPr>
          <w:rStyle w:val="tlid-translation"/>
          <w:rFonts w:cs="Arial"/>
          <w:szCs w:val="27"/>
          <w:lang w:val="en"/>
        </w:rPr>
        <w:t>A. V. Beklemishev in the service of four armies: the experience of historical</w:t>
      </w:r>
      <w:r>
        <w:rPr>
          <w:rStyle w:val="tlid-translation"/>
          <w:rFonts w:cs="Arial"/>
          <w:szCs w:val="27"/>
          <w:lang w:val="en"/>
        </w:rPr>
        <w:t xml:space="preserve"> </w:t>
      </w:r>
      <w:r w:rsidRPr="00E94460">
        <w:rPr>
          <w:rStyle w:val="tlid-translation"/>
          <w:rFonts w:cs="Arial"/>
          <w:szCs w:val="27"/>
          <w:lang w:val="en"/>
        </w:rPr>
        <w:t>biographical research</w:t>
      </w:r>
      <w:r>
        <w:rPr>
          <w:rFonts w:cs="Arial"/>
          <w:szCs w:val="23"/>
        </w:rPr>
        <w:t>]</w:t>
      </w:r>
      <w:r w:rsidRPr="00E94460">
        <w:rPr>
          <w:rFonts w:cs="Arial"/>
          <w:szCs w:val="23"/>
        </w:rPr>
        <w:t xml:space="preserve"> // Vestnik arkhivista</w:t>
      </w:r>
      <w:r>
        <w:rPr>
          <w:rFonts w:cs="Arial"/>
          <w:szCs w:val="23"/>
        </w:rPr>
        <w:t xml:space="preserve"> [Herald of an Archivist]</w:t>
      </w:r>
      <w:r w:rsidRPr="00E94460">
        <w:rPr>
          <w:rFonts w:cs="Arial"/>
          <w:szCs w:val="23"/>
        </w:rPr>
        <w:t xml:space="preserve">. </w:t>
      </w:r>
      <w:r>
        <w:rPr>
          <w:rStyle w:val="tlid-translation"/>
          <w:rFonts w:cs="Arial"/>
          <w:szCs w:val="27"/>
          <w:lang w:val="en"/>
        </w:rPr>
        <w:t xml:space="preserve">2016. No. 3. </w:t>
      </w:r>
      <w:r w:rsidRPr="00E94460">
        <w:rPr>
          <w:rStyle w:val="tlid-translation"/>
          <w:rFonts w:cs="Arial"/>
          <w:szCs w:val="27"/>
          <w:lang w:val="en"/>
        </w:rPr>
        <w:t>P. 266–299.</w:t>
      </w:r>
      <w:r>
        <w:rPr>
          <w:rStyle w:val="tlid-translation"/>
          <w:rFonts w:cs="Arial"/>
          <w:szCs w:val="27"/>
          <w:lang w:val="en"/>
        </w:rPr>
        <w:t xml:space="preserve"> </w:t>
      </w:r>
      <w:r>
        <w:t>[In Russian].</w:t>
      </w:r>
    </w:p>
    <w:p w:rsidR="00AF5931" w:rsidRDefault="00AF5931" w:rsidP="00AF5931">
      <w:pPr>
        <w:ind w:firstLine="708"/>
        <w:jc w:val="both"/>
      </w:pPr>
      <w:r w:rsidRPr="003C0B04">
        <w:t xml:space="preserve">Kantor, YU. Z. «Istoriyu nevozmozhno perepisat', yeyo mozhno dopisat'…» </w:t>
      </w:r>
      <w:r>
        <w:t>[</w:t>
      </w:r>
      <w:r w:rsidRPr="003C0B04">
        <w:t>«History cannot be rewritten, it can be rewritten ...»</w:t>
      </w:r>
      <w:r>
        <w:t>]</w:t>
      </w:r>
      <w:r w:rsidRPr="003C0B04">
        <w:t xml:space="preserve"> // </w:t>
      </w:r>
      <w:r w:rsidRPr="00FB12CB">
        <w:rPr>
          <w:szCs w:val="23"/>
          <w:shd w:val="clear" w:color="auto" w:fill="FFFFFF"/>
        </w:rPr>
        <w:t>Omskiy nauchnyy vestnik. Ser</w:t>
      </w:r>
      <w:r>
        <w:rPr>
          <w:szCs w:val="23"/>
          <w:shd w:val="clear" w:color="auto" w:fill="FFFFFF"/>
        </w:rPr>
        <w:t>iya</w:t>
      </w:r>
      <w:r w:rsidRPr="00FB12CB">
        <w:rPr>
          <w:szCs w:val="23"/>
          <w:shd w:val="clear" w:color="auto" w:fill="FFFFFF"/>
        </w:rPr>
        <w:t xml:space="preserve"> Obshchestvo. Istoriya. Sovremennost'</w:t>
      </w:r>
      <w:r w:rsidRPr="003C0B04">
        <w:rPr>
          <w:szCs w:val="23"/>
          <w:shd w:val="clear" w:color="auto" w:fill="FFFFFF"/>
        </w:rPr>
        <w:t xml:space="preserve"> </w:t>
      </w:r>
      <w:r>
        <w:rPr>
          <w:szCs w:val="23"/>
          <w:shd w:val="clear" w:color="auto" w:fill="FFFFFF"/>
        </w:rPr>
        <w:t>[</w:t>
      </w:r>
      <w:r w:rsidRPr="00113811">
        <w:rPr>
          <w:rStyle w:val="a7"/>
          <w:b w:val="0"/>
          <w:color w:val="000000"/>
          <w:shd w:val="clear" w:color="auto" w:fill="FFFFFF"/>
        </w:rPr>
        <w:t>The Journal Omsk Scientific Bulletin. Series Society. History. Modernity</w:t>
      </w:r>
      <w:r>
        <w:rPr>
          <w:szCs w:val="23"/>
          <w:shd w:val="clear" w:color="auto" w:fill="FFFFFF"/>
        </w:rPr>
        <w:t>]</w:t>
      </w:r>
      <w:r w:rsidRPr="003C0B04">
        <w:rPr>
          <w:szCs w:val="23"/>
          <w:shd w:val="clear" w:color="auto" w:fill="FFFFFF"/>
        </w:rPr>
        <w:t>,</w:t>
      </w:r>
      <w:r w:rsidRPr="00FB12CB">
        <w:rPr>
          <w:szCs w:val="23"/>
          <w:shd w:val="clear" w:color="auto" w:fill="FFFFFF"/>
        </w:rPr>
        <w:t xml:space="preserve"> 20</w:t>
      </w:r>
      <w:r w:rsidRPr="003C0B04">
        <w:rPr>
          <w:szCs w:val="23"/>
          <w:shd w:val="clear" w:color="auto" w:fill="FFFFFF"/>
        </w:rPr>
        <w:t>19</w:t>
      </w:r>
      <w:r w:rsidRPr="00FB12CB">
        <w:rPr>
          <w:szCs w:val="23"/>
          <w:shd w:val="clear" w:color="auto" w:fill="FFFFFF"/>
        </w:rPr>
        <w:t xml:space="preserve">. </w:t>
      </w:r>
      <w:r>
        <w:t xml:space="preserve">Vol. </w:t>
      </w:r>
      <w:r w:rsidRPr="003C0B04">
        <w:t>4,</w:t>
      </w:r>
      <w:r w:rsidRPr="005032FD">
        <w:t xml:space="preserve"> </w:t>
      </w:r>
      <w:r>
        <w:t>n</w:t>
      </w:r>
      <w:r w:rsidRPr="005032FD">
        <w:t xml:space="preserve">o. 1. P. </w:t>
      </w:r>
      <w:r w:rsidRPr="002D69E1">
        <w:t>9</w:t>
      </w:r>
      <w:r>
        <w:t>–</w:t>
      </w:r>
      <w:r w:rsidRPr="002D69E1">
        <w:t>15</w:t>
      </w:r>
      <w:r w:rsidRPr="005032FD">
        <w:t xml:space="preserve">. </w:t>
      </w:r>
      <w:r w:rsidRPr="00CF4012">
        <w:t>[In Russian].</w:t>
      </w:r>
    </w:p>
    <w:p w:rsidR="00AF5931" w:rsidRPr="00EC47DD" w:rsidRDefault="00AF5931" w:rsidP="00AF5931">
      <w:pPr>
        <w:ind w:firstLine="709"/>
        <w:jc w:val="both"/>
      </w:pPr>
      <w:r w:rsidRPr="00EC47DD">
        <w:rPr>
          <w:rFonts w:cs="Arial"/>
          <w:szCs w:val="23"/>
        </w:rPr>
        <w:t>Khodyakov</w:t>
      </w:r>
      <w:r>
        <w:rPr>
          <w:rFonts w:cs="Arial"/>
          <w:szCs w:val="23"/>
        </w:rPr>
        <w:t>,</w:t>
      </w:r>
      <w:r w:rsidRPr="00EC47DD">
        <w:rPr>
          <w:rFonts w:cs="Arial"/>
          <w:szCs w:val="23"/>
        </w:rPr>
        <w:t xml:space="preserve"> M. V. Den'gi revolyutsii i Grazhdanskoy voyny: 1917–1920 gody</w:t>
      </w:r>
      <w:r>
        <w:rPr>
          <w:rFonts w:cs="Arial"/>
          <w:szCs w:val="23"/>
        </w:rPr>
        <w:t xml:space="preserve"> [</w:t>
      </w:r>
      <w:r w:rsidRPr="00EC47DD">
        <w:rPr>
          <w:rStyle w:val="tlid-translation"/>
          <w:rFonts w:cs="Arial"/>
          <w:szCs w:val="27"/>
          <w:lang w:val="en"/>
        </w:rPr>
        <w:t>Money of the Revolution and the Civil War: 1917</w:t>
      </w:r>
      <w:r>
        <w:rPr>
          <w:rStyle w:val="tlid-translation"/>
          <w:rFonts w:cs="Arial"/>
          <w:szCs w:val="27"/>
          <w:lang w:val="en"/>
        </w:rPr>
        <w:t>–</w:t>
      </w:r>
      <w:r w:rsidRPr="00EC47DD">
        <w:rPr>
          <w:rStyle w:val="tlid-translation"/>
          <w:rFonts w:cs="Arial"/>
          <w:szCs w:val="27"/>
          <w:lang w:val="en"/>
        </w:rPr>
        <w:t>1920</w:t>
      </w:r>
      <w:r>
        <w:rPr>
          <w:rFonts w:cs="Arial"/>
          <w:szCs w:val="23"/>
        </w:rPr>
        <w:t>]</w:t>
      </w:r>
      <w:r w:rsidRPr="00EC47DD">
        <w:rPr>
          <w:rFonts w:cs="Arial"/>
          <w:szCs w:val="23"/>
        </w:rPr>
        <w:t>. S</w:t>
      </w:r>
      <w:r>
        <w:rPr>
          <w:rFonts w:cs="Arial"/>
          <w:szCs w:val="23"/>
        </w:rPr>
        <w:t xml:space="preserve">t. </w:t>
      </w:r>
      <w:r w:rsidRPr="00EC47DD">
        <w:rPr>
          <w:rFonts w:cs="Arial"/>
          <w:szCs w:val="23"/>
        </w:rPr>
        <w:t>P</w:t>
      </w:r>
      <w:r>
        <w:rPr>
          <w:rFonts w:cs="Arial"/>
          <w:szCs w:val="23"/>
        </w:rPr>
        <w:t>etersburg</w:t>
      </w:r>
      <w:r w:rsidRPr="00EC47DD">
        <w:rPr>
          <w:rFonts w:cs="Arial"/>
          <w:szCs w:val="23"/>
        </w:rPr>
        <w:t>: SPb</w:t>
      </w:r>
      <w:r>
        <w:rPr>
          <w:rFonts w:cs="Arial"/>
          <w:szCs w:val="23"/>
        </w:rPr>
        <w:t>SU</w:t>
      </w:r>
      <w:r w:rsidRPr="00EC47DD">
        <w:rPr>
          <w:rFonts w:cs="Arial"/>
          <w:szCs w:val="23"/>
        </w:rPr>
        <w:t xml:space="preserve">, 2019. 312 </w:t>
      </w:r>
      <w:r>
        <w:rPr>
          <w:rFonts w:cs="Arial"/>
          <w:szCs w:val="23"/>
        </w:rPr>
        <w:t>p</w:t>
      </w:r>
      <w:r w:rsidRPr="00EC47DD">
        <w:rPr>
          <w:rFonts w:cs="Arial"/>
          <w:szCs w:val="23"/>
        </w:rPr>
        <w:t>.</w:t>
      </w:r>
      <w:r w:rsidRPr="003D72C7">
        <w:t xml:space="preserve"> </w:t>
      </w:r>
      <w:r>
        <w:t>[In Russian].</w:t>
      </w:r>
    </w:p>
    <w:p w:rsidR="00AF5931" w:rsidRDefault="00AF5931" w:rsidP="00AF5931">
      <w:pPr>
        <w:ind w:firstLine="709"/>
        <w:jc w:val="both"/>
        <w:rPr>
          <w:rFonts w:cs="Arial"/>
          <w:szCs w:val="23"/>
        </w:rPr>
      </w:pPr>
      <w:r w:rsidRPr="00EC47DD">
        <w:rPr>
          <w:rFonts w:cs="Arial"/>
          <w:szCs w:val="23"/>
        </w:rPr>
        <w:t>Khodyakov</w:t>
      </w:r>
      <w:r>
        <w:rPr>
          <w:rFonts w:cs="Arial"/>
          <w:szCs w:val="23"/>
        </w:rPr>
        <w:t>,</w:t>
      </w:r>
      <w:r w:rsidRPr="00EC47DD">
        <w:rPr>
          <w:rFonts w:cs="Arial"/>
          <w:szCs w:val="23"/>
        </w:rPr>
        <w:t xml:space="preserve"> M. V. Ivan Andrianovich Mikhaylov: studencheskiye gody budushchego ministra finansov v pravitel'stve A. V. Kolchaka</w:t>
      </w:r>
      <w:r>
        <w:rPr>
          <w:rFonts w:cs="Arial"/>
          <w:szCs w:val="23"/>
        </w:rPr>
        <w:t xml:space="preserve"> [</w:t>
      </w:r>
      <w:r w:rsidRPr="00EC47DD">
        <w:rPr>
          <w:rStyle w:val="tlid-translation"/>
          <w:rFonts w:cs="Arial"/>
          <w:szCs w:val="27"/>
          <w:lang w:val="en"/>
        </w:rPr>
        <w:t>Ivan Andrianovich Mikhailov: student years of the future Minister of Finance in the government of A.</w:t>
      </w:r>
      <w:r>
        <w:rPr>
          <w:rStyle w:val="tlid-translation"/>
          <w:rFonts w:cs="Arial"/>
          <w:szCs w:val="27"/>
          <w:lang w:val="en"/>
        </w:rPr>
        <w:t xml:space="preserve"> </w:t>
      </w:r>
      <w:r w:rsidRPr="00EC47DD">
        <w:rPr>
          <w:rStyle w:val="tlid-translation"/>
          <w:rFonts w:cs="Arial"/>
          <w:szCs w:val="27"/>
          <w:lang w:val="en"/>
        </w:rPr>
        <w:t>V. Kolchak</w:t>
      </w:r>
      <w:r>
        <w:rPr>
          <w:rFonts w:cs="Arial"/>
          <w:szCs w:val="23"/>
        </w:rPr>
        <w:t>]</w:t>
      </w:r>
      <w:r w:rsidRPr="00EC47DD">
        <w:rPr>
          <w:rFonts w:cs="Arial"/>
          <w:szCs w:val="23"/>
        </w:rPr>
        <w:t xml:space="preserve"> // Klio</w:t>
      </w:r>
      <w:r>
        <w:rPr>
          <w:rFonts w:cs="Arial"/>
          <w:szCs w:val="23"/>
        </w:rPr>
        <w:t xml:space="preserve"> [</w:t>
      </w:r>
      <w:r w:rsidRPr="00EC47DD">
        <w:rPr>
          <w:rFonts w:cs="Arial"/>
          <w:szCs w:val="23"/>
        </w:rPr>
        <w:t>Klio</w:t>
      </w:r>
      <w:r>
        <w:rPr>
          <w:rFonts w:cs="Arial"/>
          <w:szCs w:val="23"/>
        </w:rPr>
        <w:t>],</w:t>
      </w:r>
      <w:r w:rsidRPr="00EC47DD">
        <w:rPr>
          <w:rFonts w:cs="Arial"/>
          <w:szCs w:val="23"/>
        </w:rPr>
        <w:t xml:space="preserve"> 2013. </w:t>
      </w:r>
      <w:r>
        <w:rPr>
          <w:rFonts w:cs="Arial"/>
          <w:szCs w:val="23"/>
        </w:rPr>
        <w:t>No.</w:t>
      </w:r>
      <w:r w:rsidRPr="00EC47DD">
        <w:rPr>
          <w:rFonts w:cs="Arial"/>
          <w:szCs w:val="23"/>
        </w:rPr>
        <w:t xml:space="preserve"> 10. </w:t>
      </w:r>
      <w:r>
        <w:rPr>
          <w:rFonts w:cs="Arial"/>
          <w:szCs w:val="23"/>
        </w:rPr>
        <w:t>P</w:t>
      </w:r>
      <w:r w:rsidRPr="00EC47DD">
        <w:rPr>
          <w:rFonts w:cs="Arial"/>
          <w:szCs w:val="23"/>
        </w:rPr>
        <w:t>. 92–95.</w:t>
      </w:r>
      <w:r w:rsidRPr="003D72C7">
        <w:t xml:space="preserve"> </w:t>
      </w:r>
      <w:r>
        <w:t>[In Russian].</w:t>
      </w:r>
    </w:p>
    <w:p w:rsidR="00AF5931" w:rsidRPr="00920D78" w:rsidRDefault="00AF5931" w:rsidP="00AF5931">
      <w:pPr>
        <w:ind w:firstLine="708"/>
        <w:jc w:val="both"/>
      </w:pPr>
      <w:r>
        <w:rPr>
          <w:rFonts w:cs="Arial"/>
        </w:rPr>
        <w:t>Kirmel', N. S.</w:t>
      </w:r>
      <w:r w:rsidRPr="00920D78">
        <w:rPr>
          <w:rFonts w:cs="Arial"/>
        </w:rPr>
        <w:t>, Khandorin, V. G. Karayushchiy mech admirala Kolchaka [</w:t>
      </w:r>
      <w:r w:rsidRPr="00920D78">
        <w:rPr>
          <w:rStyle w:val="tlid-translation"/>
          <w:rFonts w:cs="Arial"/>
          <w:lang w:val="en"/>
        </w:rPr>
        <w:t>Punishing sword of Admiral Kolchak</w:t>
      </w:r>
      <w:r w:rsidRPr="00920D78">
        <w:rPr>
          <w:rFonts w:cs="Arial"/>
        </w:rPr>
        <w:t>]. Moscow: Veche, 2015. 319 p.</w:t>
      </w:r>
      <w:r w:rsidRPr="00A42114">
        <w:t xml:space="preserve"> </w:t>
      </w:r>
      <w:r>
        <w:t>[In Russian].</w:t>
      </w:r>
    </w:p>
    <w:p w:rsidR="00AF5931" w:rsidRPr="00920D78" w:rsidRDefault="00AF5931" w:rsidP="00AF5931">
      <w:pPr>
        <w:ind w:firstLine="708"/>
        <w:jc w:val="both"/>
      </w:pPr>
      <w:r w:rsidRPr="00920D78">
        <w:t>Koptseva, N. P. Introduction to the thematic issue «Topical research in the field of modern social sciences, culture studies and art history» // Journal Siberian Federal University. Humanities &amp; Social Sciences. 2019. No. 12 (7). P. 1128–1131.</w:t>
      </w:r>
    </w:p>
    <w:p w:rsidR="00AF5931" w:rsidRPr="00920D78" w:rsidRDefault="00AF5931" w:rsidP="00AF5931">
      <w:pPr>
        <w:ind w:firstLine="709"/>
        <w:jc w:val="both"/>
        <w:rPr>
          <w:rFonts w:cs="Arial"/>
        </w:rPr>
      </w:pPr>
      <w:r w:rsidRPr="00920D78">
        <w:rPr>
          <w:rFonts w:cs="Arial"/>
        </w:rPr>
        <w:t>Kozhevin, V. L. Voyny Rossii XX stoletiya v istoriko-antropologicheskom izmerenii [</w:t>
      </w:r>
      <w:r w:rsidRPr="00920D78">
        <w:rPr>
          <w:rStyle w:val="tlid-translation"/>
          <w:rFonts w:cs="Arial"/>
          <w:lang w:val="en"/>
        </w:rPr>
        <w:t>Wars of Russia of the XX century in the historical and anthropological dimension</w:t>
      </w:r>
      <w:r w:rsidRPr="00920D78">
        <w:rPr>
          <w:rFonts w:cs="Arial"/>
        </w:rPr>
        <w:t xml:space="preserve">] // Vestnik Omskogo universiteta [Herald of Omsk University]. </w:t>
      </w:r>
      <w:r w:rsidRPr="00920D78">
        <w:rPr>
          <w:rStyle w:val="tlid-translation"/>
          <w:rFonts w:cs="Arial"/>
          <w:lang w:val="en"/>
        </w:rPr>
        <w:t xml:space="preserve">2010. No. 2. P. </w:t>
      </w:r>
      <w:r w:rsidRPr="00920D78">
        <w:rPr>
          <w:rFonts w:cs="Arial"/>
        </w:rPr>
        <w:t>9–13.</w:t>
      </w:r>
      <w:r w:rsidRPr="00A42114">
        <w:t xml:space="preserve"> </w:t>
      </w:r>
      <w:r>
        <w:t>[In Russian].</w:t>
      </w:r>
    </w:p>
    <w:p w:rsidR="00AF5931" w:rsidRDefault="00AF5931" w:rsidP="00AF5931">
      <w:pPr>
        <w:ind w:firstLine="708"/>
        <w:jc w:val="both"/>
        <w:rPr>
          <w:rFonts w:cs="Arial"/>
        </w:rPr>
      </w:pPr>
      <w:r w:rsidRPr="00920D78">
        <w:rPr>
          <w:rFonts w:cs="Arial"/>
        </w:rPr>
        <w:t>Kozhevin, V. L. Rossiyskoye ofitserstvo i Fevral'skiy revolyutsionnyy vzryv [</w:t>
      </w:r>
      <w:r w:rsidRPr="00920D78">
        <w:rPr>
          <w:rStyle w:val="tlid-translation"/>
          <w:rFonts w:cs="Arial"/>
          <w:lang w:val="en"/>
        </w:rPr>
        <w:t>Russian officers and the February revolutionary explosion</w:t>
      </w:r>
      <w:r w:rsidRPr="00920D78">
        <w:rPr>
          <w:rFonts w:cs="Arial"/>
        </w:rPr>
        <w:t>]. Omsk: OmSU, 2011. 260 p.</w:t>
      </w:r>
      <w:r w:rsidRPr="00A42114">
        <w:t xml:space="preserve"> </w:t>
      </w:r>
      <w:r>
        <w:t>[In Russian].</w:t>
      </w:r>
    </w:p>
    <w:p w:rsidR="00AF5931" w:rsidRPr="00920D78" w:rsidRDefault="00AF5931" w:rsidP="00AF5931">
      <w:pPr>
        <w:ind w:firstLine="708"/>
        <w:jc w:val="both"/>
        <w:rPr>
          <w:rFonts w:cs="Arial"/>
        </w:rPr>
      </w:pPr>
      <w:r w:rsidRPr="00920D78">
        <w:rPr>
          <w:rFonts w:cs="Arial"/>
        </w:rPr>
        <w:t>Kozhevin, V. L. Publitsisticheskiye vystupleniya intelligentsii v zashchitu russkogo ofitserstva. God 1917-y [</w:t>
      </w:r>
      <w:r w:rsidRPr="00920D78">
        <w:rPr>
          <w:rStyle w:val="tlid-translation"/>
          <w:rFonts w:cs="Arial"/>
          <w:lang w:val="en"/>
        </w:rPr>
        <w:t>Publicistic statements of the intelligentsia in defense of the Russian officers. Year 1917</w:t>
      </w:r>
      <w:r w:rsidRPr="00920D78">
        <w:rPr>
          <w:rFonts w:cs="Arial"/>
        </w:rPr>
        <w:t>] // Vestnik Omskogo universiteta. Seriya «Istoricheskiye nauki» [</w:t>
      </w:r>
      <w:r w:rsidRPr="00920D78">
        <w:rPr>
          <w:rStyle w:val="tlid-translation"/>
          <w:rFonts w:cs="Arial"/>
          <w:lang w:val="en"/>
        </w:rPr>
        <w:t xml:space="preserve">Herald of Omsk University. Series </w:t>
      </w:r>
      <w:r w:rsidRPr="00920D78">
        <w:rPr>
          <w:rStyle w:val="tlid-translation"/>
          <w:rFonts w:cs="Arial"/>
        </w:rPr>
        <w:t>«</w:t>
      </w:r>
      <w:r w:rsidRPr="00920D78">
        <w:rPr>
          <w:rStyle w:val="tlid-translation"/>
          <w:rFonts w:cs="Arial"/>
          <w:lang w:val="en"/>
        </w:rPr>
        <w:t>Historical Sciences</w:t>
      </w:r>
      <w:r w:rsidRPr="00920D78">
        <w:rPr>
          <w:rStyle w:val="tlid-translation"/>
          <w:rFonts w:cs="Arial"/>
        </w:rPr>
        <w:t>»</w:t>
      </w:r>
      <w:r w:rsidRPr="00920D78">
        <w:rPr>
          <w:rFonts w:cs="Arial"/>
        </w:rPr>
        <w:t xml:space="preserve">]. 2018. </w:t>
      </w:r>
      <w:r w:rsidRPr="00920D78">
        <w:rPr>
          <w:rStyle w:val="tlid-translation"/>
          <w:rFonts w:cs="Arial"/>
          <w:lang w:val="en"/>
        </w:rPr>
        <w:t>No. 2. P. 148–152.</w:t>
      </w:r>
      <w:r w:rsidRPr="00A42114">
        <w:t xml:space="preserve"> </w:t>
      </w:r>
      <w:r>
        <w:t>[In Russian].</w:t>
      </w:r>
    </w:p>
    <w:p w:rsidR="00AF5931" w:rsidRDefault="00AF5931" w:rsidP="00AF5931">
      <w:pPr>
        <w:ind w:firstLine="708"/>
        <w:jc w:val="both"/>
        <w:rPr>
          <w:szCs w:val="23"/>
          <w:shd w:val="clear" w:color="auto" w:fill="FFFFFF"/>
        </w:rPr>
      </w:pPr>
      <w:r w:rsidRPr="00920D78">
        <w:rPr>
          <w:rFonts w:cs="Arial"/>
        </w:rPr>
        <w:lastRenderedPageBreak/>
        <w:t>Krotova, M. V. Ivan Adrianovich Mikhaylov v emigratsii v Kharbine [</w:t>
      </w:r>
      <w:r w:rsidRPr="00920D78">
        <w:rPr>
          <w:rStyle w:val="tlid-translation"/>
          <w:rFonts w:cs="Arial"/>
          <w:lang w:val="en"/>
        </w:rPr>
        <w:t>Ivan Adrianovich Mikhailov in exile in Harbin</w:t>
      </w:r>
      <w:r w:rsidRPr="00920D78">
        <w:rPr>
          <w:rFonts w:cs="Arial"/>
        </w:rPr>
        <w:t xml:space="preserve">] </w:t>
      </w:r>
      <w:r w:rsidRPr="00920D78">
        <w:rPr>
          <w:shd w:val="clear" w:color="auto" w:fill="FFFFFF"/>
        </w:rPr>
        <w:t>// Omskiy nauchnyy vestnik. Seriya Obshchestvo. Istoriya. Sovremennost' [</w:t>
      </w:r>
      <w:r w:rsidRPr="00920D78">
        <w:rPr>
          <w:rStyle w:val="a7"/>
          <w:b w:val="0"/>
          <w:color w:val="000000"/>
          <w:shd w:val="clear" w:color="auto" w:fill="FFFFFF"/>
        </w:rPr>
        <w:t>The Journal Omsk Scientific Bulletin. Series Society. History</w:t>
      </w:r>
      <w:r w:rsidRPr="00113811">
        <w:rPr>
          <w:rStyle w:val="a7"/>
          <w:b w:val="0"/>
          <w:color w:val="000000"/>
          <w:shd w:val="clear" w:color="auto" w:fill="FFFFFF"/>
        </w:rPr>
        <w:t>. Modernity</w:t>
      </w:r>
      <w:r>
        <w:rPr>
          <w:szCs w:val="23"/>
          <w:shd w:val="clear" w:color="auto" w:fill="FFFFFF"/>
        </w:rPr>
        <w:t>]</w:t>
      </w:r>
      <w:r w:rsidRPr="005D2A80">
        <w:rPr>
          <w:szCs w:val="23"/>
          <w:shd w:val="clear" w:color="auto" w:fill="FFFFFF"/>
        </w:rPr>
        <w:t>,</w:t>
      </w:r>
      <w:r w:rsidRPr="00FB12CB">
        <w:rPr>
          <w:szCs w:val="23"/>
          <w:shd w:val="clear" w:color="auto" w:fill="FFFFFF"/>
        </w:rPr>
        <w:t xml:space="preserve"> 2020. </w:t>
      </w:r>
      <w:r w:rsidRPr="005032FD">
        <w:t xml:space="preserve">Vol. </w:t>
      </w:r>
      <w:r>
        <w:t>4</w:t>
      </w:r>
      <w:r w:rsidRPr="005D2A80">
        <w:t>,</w:t>
      </w:r>
      <w:r w:rsidRPr="005032FD">
        <w:t xml:space="preserve"> </w:t>
      </w:r>
      <w:r>
        <w:t>N</w:t>
      </w:r>
      <w:r w:rsidRPr="005032FD">
        <w:t xml:space="preserve">o. </w:t>
      </w:r>
      <w:r>
        <w:t>2</w:t>
      </w:r>
      <w:r w:rsidRPr="005032FD">
        <w:t xml:space="preserve">. P. </w:t>
      </w:r>
      <w:r>
        <w:t>6</w:t>
      </w:r>
      <w:r w:rsidRPr="005032FD">
        <w:t>4</w:t>
      </w:r>
      <w:r>
        <w:t>–71</w:t>
      </w:r>
      <w:r w:rsidRPr="005032FD">
        <w:t xml:space="preserve">. </w:t>
      </w:r>
      <w:r w:rsidRPr="00CF4012">
        <w:t>[In Russian].</w:t>
      </w:r>
    </w:p>
    <w:p w:rsidR="00AF5931" w:rsidRDefault="00AF5931" w:rsidP="00AF5931">
      <w:pPr>
        <w:ind w:firstLine="708"/>
        <w:jc w:val="both"/>
        <w:rPr>
          <w:szCs w:val="23"/>
          <w:shd w:val="clear" w:color="auto" w:fill="FFFFFF"/>
        </w:rPr>
      </w:pPr>
      <w:r w:rsidRPr="00FB12CB">
        <w:rPr>
          <w:szCs w:val="23"/>
          <w:shd w:val="clear" w:color="auto" w:fill="FFFFFF"/>
        </w:rPr>
        <w:t>Mashkarin</w:t>
      </w:r>
      <w:r w:rsidRPr="00705F44">
        <w:rPr>
          <w:szCs w:val="23"/>
          <w:shd w:val="clear" w:color="auto" w:fill="FFFFFF"/>
        </w:rPr>
        <w:t>,</w:t>
      </w:r>
      <w:r w:rsidRPr="00FB12CB">
        <w:rPr>
          <w:szCs w:val="23"/>
          <w:shd w:val="clear" w:color="auto" w:fill="FFFFFF"/>
        </w:rPr>
        <w:t xml:space="preserve"> M.</w:t>
      </w:r>
      <w:r w:rsidRPr="00D13001">
        <w:rPr>
          <w:szCs w:val="23"/>
          <w:shd w:val="clear" w:color="auto" w:fill="FFFFFF"/>
        </w:rPr>
        <w:t xml:space="preserve"> </w:t>
      </w:r>
      <w:r w:rsidRPr="00FB12CB">
        <w:rPr>
          <w:szCs w:val="23"/>
          <w:shd w:val="clear" w:color="auto" w:fill="FFFFFF"/>
        </w:rPr>
        <w:t xml:space="preserve">I. «Smuta </w:t>
      </w:r>
      <w:r>
        <w:rPr>
          <w:szCs w:val="23"/>
          <w:shd w:val="clear" w:color="auto" w:fill="FFFFFF"/>
        </w:rPr>
        <w:t>XX</w:t>
      </w:r>
      <w:r w:rsidRPr="00FB12CB">
        <w:rPr>
          <w:szCs w:val="23"/>
          <w:shd w:val="clear" w:color="auto" w:fill="FFFFFF"/>
        </w:rPr>
        <w:t xml:space="preserve"> veka» v Sibiri: vzglyad skvoz' dokumental'noye naslediye (istoriko-arkhivnyye konferentsii v Omske po istorii Revolyutsii i Grazhdanskoy voyny v Rossii)</w:t>
      </w:r>
      <w:r>
        <w:rPr>
          <w:szCs w:val="23"/>
          <w:shd w:val="clear" w:color="auto" w:fill="FFFFFF"/>
        </w:rPr>
        <w:t xml:space="preserve"> [</w:t>
      </w:r>
      <w:r w:rsidRPr="005032FD">
        <w:t>«Troubles of the 20th century» in Siberia: a look through documentary heritage (historical and archival conferences in Omsk on history of the Revolution and the Civil War in Russia)</w:t>
      </w:r>
      <w:r>
        <w:rPr>
          <w:szCs w:val="23"/>
          <w:shd w:val="clear" w:color="auto" w:fill="FFFFFF"/>
        </w:rPr>
        <w:t>]</w:t>
      </w:r>
      <w:r w:rsidRPr="00FB12CB">
        <w:rPr>
          <w:szCs w:val="23"/>
          <w:shd w:val="clear" w:color="auto" w:fill="FFFFFF"/>
        </w:rPr>
        <w:t xml:space="preserve"> // Omskiy nauchnyy vestnik. Ser</w:t>
      </w:r>
      <w:r>
        <w:rPr>
          <w:szCs w:val="23"/>
          <w:shd w:val="clear" w:color="auto" w:fill="FFFFFF"/>
        </w:rPr>
        <w:t>iya</w:t>
      </w:r>
      <w:r w:rsidRPr="00FB12CB">
        <w:rPr>
          <w:szCs w:val="23"/>
          <w:shd w:val="clear" w:color="auto" w:fill="FFFFFF"/>
        </w:rPr>
        <w:t xml:space="preserve"> Obshchestvo. Istoriya. Sovremennost'</w:t>
      </w:r>
      <w:r>
        <w:rPr>
          <w:szCs w:val="23"/>
          <w:shd w:val="clear" w:color="auto" w:fill="FFFFFF"/>
        </w:rPr>
        <w:t xml:space="preserve"> [</w:t>
      </w:r>
      <w:r w:rsidRPr="00113811">
        <w:rPr>
          <w:rStyle w:val="a7"/>
          <w:b w:val="0"/>
          <w:color w:val="000000"/>
          <w:shd w:val="clear" w:color="auto" w:fill="FFFFFF"/>
        </w:rPr>
        <w:t>The Journal Omsk Scientific Bulletin. Series Society. History. Modernity</w:t>
      </w:r>
      <w:r>
        <w:rPr>
          <w:szCs w:val="23"/>
          <w:shd w:val="clear" w:color="auto" w:fill="FFFFFF"/>
        </w:rPr>
        <w:t>],</w:t>
      </w:r>
      <w:r w:rsidRPr="00FB12CB">
        <w:rPr>
          <w:szCs w:val="23"/>
          <w:shd w:val="clear" w:color="auto" w:fill="FFFFFF"/>
        </w:rPr>
        <w:t xml:space="preserve"> 2020. </w:t>
      </w:r>
      <w:r w:rsidRPr="005032FD">
        <w:t>Vol. 5</w:t>
      </w:r>
      <w:r>
        <w:t>,</w:t>
      </w:r>
      <w:r w:rsidRPr="005032FD">
        <w:t xml:space="preserve"> </w:t>
      </w:r>
      <w:r>
        <w:t>N</w:t>
      </w:r>
      <w:r w:rsidRPr="005032FD">
        <w:t xml:space="preserve">o. 1. P. 70–74. </w:t>
      </w:r>
      <w:r w:rsidRPr="00CF4012">
        <w:t>[In Russian].</w:t>
      </w:r>
    </w:p>
    <w:p w:rsidR="00AF5931" w:rsidRDefault="00AF5931" w:rsidP="00AF5931">
      <w:pPr>
        <w:ind w:firstLine="708"/>
        <w:jc w:val="both"/>
        <w:rPr>
          <w:szCs w:val="23"/>
          <w:shd w:val="clear" w:color="auto" w:fill="FFFFFF"/>
        </w:rPr>
      </w:pPr>
      <w:r w:rsidRPr="00FB12CB">
        <w:rPr>
          <w:szCs w:val="23"/>
          <w:shd w:val="clear" w:color="auto" w:fill="FFFFFF"/>
        </w:rPr>
        <w:t>Novikov</w:t>
      </w:r>
      <w:r>
        <w:rPr>
          <w:szCs w:val="23"/>
          <w:shd w:val="clear" w:color="auto" w:fill="FFFFFF"/>
        </w:rPr>
        <w:t>,</w:t>
      </w:r>
      <w:r w:rsidRPr="00FB12CB">
        <w:rPr>
          <w:szCs w:val="23"/>
          <w:shd w:val="clear" w:color="auto" w:fill="FFFFFF"/>
        </w:rPr>
        <w:t xml:space="preserve"> S.</w:t>
      </w:r>
      <w:r w:rsidRPr="00D13001">
        <w:rPr>
          <w:szCs w:val="23"/>
          <w:shd w:val="clear" w:color="auto" w:fill="FFFFFF"/>
        </w:rPr>
        <w:t xml:space="preserve"> </w:t>
      </w:r>
      <w:r w:rsidRPr="00FB12CB">
        <w:rPr>
          <w:szCs w:val="23"/>
          <w:shd w:val="clear" w:color="auto" w:fill="FFFFFF"/>
        </w:rPr>
        <w:t>V. Istochniki po lokal'noy sovremennoy istorii kak sostavlyayushchey istorii strany — problemy sokhraneniya i vozmozhnosti ispol'zovaniya</w:t>
      </w:r>
      <w:r w:rsidRPr="007C71D0">
        <w:rPr>
          <w:szCs w:val="23"/>
          <w:shd w:val="clear" w:color="auto" w:fill="FFFFFF"/>
        </w:rPr>
        <w:t xml:space="preserve"> </w:t>
      </w:r>
      <w:r>
        <w:rPr>
          <w:szCs w:val="23"/>
          <w:shd w:val="clear" w:color="auto" w:fill="FFFFFF"/>
        </w:rPr>
        <w:t>[</w:t>
      </w:r>
      <w:r w:rsidRPr="00FB12CB">
        <w:t xml:space="preserve">Sources on local modern history as a component of the country's history </w:t>
      </w:r>
      <w:r w:rsidRPr="0097473A">
        <w:t>–</w:t>
      </w:r>
      <w:r w:rsidRPr="00FB12CB">
        <w:t xml:space="preserve"> problems of conservation and the possibility of use</w:t>
      </w:r>
      <w:r>
        <w:rPr>
          <w:szCs w:val="23"/>
          <w:shd w:val="clear" w:color="auto" w:fill="FFFFFF"/>
        </w:rPr>
        <w:t>]</w:t>
      </w:r>
      <w:r w:rsidRPr="00FB12CB">
        <w:rPr>
          <w:szCs w:val="23"/>
          <w:shd w:val="clear" w:color="auto" w:fill="FFFFFF"/>
        </w:rPr>
        <w:t xml:space="preserve"> // Omskiy nauchnyy vestnik. Ser</w:t>
      </w:r>
      <w:r>
        <w:rPr>
          <w:szCs w:val="23"/>
          <w:shd w:val="clear" w:color="auto" w:fill="FFFFFF"/>
        </w:rPr>
        <w:t>iya</w:t>
      </w:r>
      <w:r w:rsidRPr="00FB12CB">
        <w:rPr>
          <w:szCs w:val="23"/>
          <w:shd w:val="clear" w:color="auto" w:fill="FFFFFF"/>
        </w:rPr>
        <w:t xml:space="preserve"> Obshchestvo. Istoriya. Sovremennost'</w:t>
      </w:r>
      <w:r>
        <w:rPr>
          <w:szCs w:val="23"/>
          <w:shd w:val="clear" w:color="auto" w:fill="FFFFFF"/>
        </w:rPr>
        <w:t xml:space="preserve"> [</w:t>
      </w:r>
      <w:r w:rsidRPr="00113811">
        <w:rPr>
          <w:rStyle w:val="a7"/>
          <w:b w:val="0"/>
          <w:color w:val="000000"/>
          <w:shd w:val="clear" w:color="auto" w:fill="FFFFFF"/>
        </w:rPr>
        <w:t>The Journal Omsk Scientific Bulletin. Series Society. History. Modernity</w:t>
      </w:r>
      <w:r>
        <w:rPr>
          <w:szCs w:val="23"/>
          <w:shd w:val="clear" w:color="auto" w:fill="FFFFFF"/>
        </w:rPr>
        <w:t>],</w:t>
      </w:r>
      <w:r w:rsidRPr="00FB12CB">
        <w:rPr>
          <w:szCs w:val="23"/>
          <w:shd w:val="clear" w:color="auto" w:fill="FFFFFF"/>
        </w:rPr>
        <w:t xml:space="preserve"> 2018. </w:t>
      </w:r>
      <w:r>
        <w:t>No. 2. P.</w:t>
      </w:r>
      <w:r w:rsidRPr="00FB12CB">
        <w:rPr>
          <w:szCs w:val="23"/>
          <w:shd w:val="clear" w:color="auto" w:fill="FFFFFF"/>
        </w:rPr>
        <w:t xml:space="preserve"> 33–37.</w:t>
      </w:r>
      <w:r w:rsidRPr="00C93B03">
        <w:t xml:space="preserve"> </w:t>
      </w:r>
      <w:r w:rsidRPr="00CF4012">
        <w:t>[In Russian].</w:t>
      </w:r>
    </w:p>
    <w:p w:rsidR="00AF5931" w:rsidRDefault="00AF5931" w:rsidP="00AF5931">
      <w:pPr>
        <w:ind w:firstLine="708"/>
        <w:jc w:val="both"/>
        <w:rPr>
          <w:rFonts w:cs="Arial"/>
          <w:szCs w:val="23"/>
        </w:rPr>
      </w:pPr>
      <w:r w:rsidRPr="00AA6FBE">
        <w:rPr>
          <w:rFonts w:cs="Arial"/>
          <w:szCs w:val="23"/>
        </w:rPr>
        <w:t>Olikhov</w:t>
      </w:r>
      <w:r>
        <w:rPr>
          <w:rFonts w:cs="Arial"/>
          <w:szCs w:val="23"/>
        </w:rPr>
        <w:t>,</w:t>
      </w:r>
      <w:r w:rsidRPr="00AA6FBE">
        <w:rPr>
          <w:rFonts w:cs="Arial"/>
          <w:szCs w:val="23"/>
        </w:rPr>
        <w:t xml:space="preserve"> D. V. Sozdaniye i deyatel'nost' vremennogo vysshego tserkovnogo upravleniya Sibiri (1918—1920 gg.)</w:t>
      </w:r>
      <w:r>
        <w:rPr>
          <w:rFonts w:cs="Arial"/>
          <w:szCs w:val="23"/>
        </w:rPr>
        <w:t xml:space="preserve"> [</w:t>
      </w:r>
      <w:r w:rsidRPr="00AA6FBE">
        <w:rPr>
          <w:rStyle w:val="tlid-translation"/>
          <w:rFonts w:cs="Arial"/>
          <w:szCs w:val="27"/>
          <w:lang w:val="en"/>
        </w:rPr>
        <w:t xml:space="preserve">Creation and activities of the temporary higher church </w:t>
      </w:r>
      <w:r>
        <w:rPr>
          <w:rStyle w:val="tlid-translation"/>
          <w:rFonts w:cs="Arial"/>
          <w:szCs w:val="27"/>
          <w:lang w:val="en"/>
        </w:rPr>
        <w:t>administration in Siberia (1918–</w:t>
      </w:r>
      <w:r w:rsidRPr="00AA6FBE">
        <w:rPr>
          <w:rStyle w:val="tlid-translation"/>
          <w:rFonts w:cs="Arial"/>
          <w:szCs w:val="27"/>
          <w:lang w:val="en"/>
        </w:rPr>
        <w:t>1920)</w:t>
      </w:r>
      <w:r>
        <w:rPr>
          <w:rFonts w:cs="Arial"/>
          <w:szCs w:val="23"/>
        </w:rPr>
        <w:t xml:space="preserve">]. </w:t>
      </w:r>
      <w:r w:rsidRPr="00AA6FBE">
        <w:rPr>
          <w:rStyle w:val="tlid-translation"/>
          <w:rFonts w:cs="Arial"/>
          <w:szCs w:val="27"/>
          <w:lang w:val="en"/>
        </w:rPr>
        <w:t>St</w:t>
      </w:r>
      <w:r>
        <w:rPr>
          <w:rStyle w:val="tlid-translation"/>
          <w:rFonts w:cs="Arial"/>
          <w:szCs w:val="27"/>
          <w:lang w:val="en"/>
        </w:rPr>
        <w:t xml:space="preserve">. </w:t>
      </w:r>
      <w:r w:rsidRPr="00AA6FBE">
        <w:rPr>
          <w:rStyle w:val="tlid-translation"/>
          <w:rFonts w:cs="Arial"/>
          <w:szCs w:val="27"/>
          <w:lang w:val="en"/>
        </w:rPr>
        <w:t>Petersburg</w:t>
      </w:r>
      <w:r>
        <w:rPr>
          <w:rFonts w:cs="Arial"/>
          <w:szCs w:val="23"/>
        </w:rPr>
        <w:t>: Satis, 2017. 222 p.</w:t>
      </w:r>
      <w:r w:rsidRPr="00DB7D98">
        <w:t xml:space="preserve"> </w:t>
      </w:r>
      <w:r>
        <w:t>[In Russian].</w:t>
      </w:r>
    </w:p>
    <w:p w:rsidR="00AF5931" w:rsidRDefault="00AF5931" w:rsidP="00AF5931">
      <w:pPr>
        <w:ind w:firstLine="708"/>
        <w:jc w:val="both"/>
        <w:rPr>
          <w:rFonts w:cs="Arial"/>
          <w:szCs w:val="23"/>
        </w:rPr>
      </w:pPr>
      <w:r w:rsidRPr="00AA6FBE">
        <w:rPr>
          <w:rFonts w:cs="Arial"/>
          <w:szCs w:val="23"/>
        </w:rPr>
        <w:t>Olikhov</w:t>
      </w:r>
      <w:r>
        <w:rPr>
          <w:rFonts w:cs="Arial"/>
          <w:szCs w:val="23"/>
        </w:rPr>
        <w:t>,</w:t>
      </w:r>
      <w:r w:rsidRPr="00AA6FBE">
        <w:rPr>
          <w:rFonts w:cs="Arial"/>
          <w:szCs w:val="23"/>
        </w:rPr>
        <w:t xml:space="preserve"> D. V. Doklad prof. S. N. Bulgakova na pomestnom sobore RPTS 1917–1918 gg. v kontekste sobornoy diskussii o pravovom polozhenii tserkvi v gosudarstve</w:t>
      </w:r>
      <w:r>
        <w:rPr>
          <w:rFonts w:cs="Arial"/>
          <w:szCs w:val="23"/>
        </w:rPr>
        <w:t xml:space="preserve"> [</w:t>
      </w:r>
      <w:r w:rsidRPr="00AA6FBE">
        <w:rPr>
          <w:rStyle w:val="tlid-translation"/>
          <w:rFonts w:cs="Arial"/>
          <w:szCs w:val="27"/>
          <w:lang w:val="en"/>
        </w:rPr>
        <w:t>Report by prof. S. N. Bulgakov at the local cathedral of the Russian Orthodox Church in 1917-1918. in the context of the conciliar discussion of the legal status of the church in the state</w:t>
      </w:r>
      <w:r>
        <w:rPr>
          <w:rFonts w:cs="Arial"/>
          <w:szCs w:val="23"/>
        </w:rPr>
        <w:t>]</w:t>
      </w:r>
      <w:r w:rsidRPr="00AA6FBE">
        <w:rPr>
          <w:rFonts w:cs="Arial"/>
          <w:szCs w:val="23"/>
        </w:rPr>
        <w:t xml:space="preserve"> // Sovremennaya nauka: aktual'nyye problemy teorii i praktiki. Seriya: ekonomika i </w:t>
      </w:r>
      <w:r>
        <w:rPr>
          <w:rFonts w:cs="Arial"/>
          <w:szCs w:val="23"/>
        </w:rPr>
        <w:t>parvo [</w:t>
      </w:r>
      <w:r w:rsidRPr="00AA6FBE">
        <w:rPr>
          <w:rStyle w:val="tlid-translation"/>
          <w:rFonts w:cs="Arial"/>
          <w:szCs w:val="27"/>
          <w:lang w:val="en"/>
        </w:rPr>
        <w:t>Modern science: actual problems of theory and practice. Series: Economics and Law</w:t>
      </w:r>
      <w:r>
        <w:rPr>
          <w:rFonts w:cs="Arial"/>
          <w:szCs w:val="23"/>
        </w:rPr>
        <w:t>],</w:t>
      </w:r>
      <w:r w:rsidRPr="00AA6FBE">
        <w:rPr>
          <w:rFonts w:cs="Arial"/>
          <w:szCs w:val="23"/>
        </w:rPr>
        <w:t xml:space="preserve"> 2019. </w:t>
      </w:r>
      <w:r w:rsidRPr="00AA6FBE">
        <w:rPr>
          <w:rStyle w:val="tlid-translation"/>
          <w:rFonts w:cs="Arial"/>
          <w:szCs w:val="27"/>
          <w:lang w:val="en"/>
        </w:rPr>
        <w:t>No. 12. P. 137–140</w:t>
      </w:r>
      <w:r>
        <w:rPr>
          <w:rStyle w:val="tlid-translation"/>
          <w:rFonts w:cs="Arial"/>
          <w:szCs w:val="27"/>
          <w:lang w:val="en"/>
        </w:rPr>
        <w:t>.</w:t>
      </w:r>
      <w:r w:rsidRPr="00DB7D98">
        <w:t xml:space="preserve"> </w:t>
      </w:r>
      <w:r>
        <w:t>[In Russian].</w:t>
      </w:r>
    </w:p>
    <w:p w:rsidR="00AF5931" w:rsidRDefault="00AF5931" w:rsidP="00AF5931">
      <w:pPr>
        <w:ind w:firstLine="708"/>
        <w:jc w:val="both"/>
        <w:rPr>
          <w:rFonts w:cs="Arial"/>
        </w:rPr>
      </w:pPr>
      <w:r w:rsidRPr="00AA6FBE">
        <w:rPr>
          <w:rFonts w:cs="Arial"/>
          <w:szCs w:val="23"/>
        </w:rPr>
        <w:t>Olikhov</w:t>
      </w:r>
      <w:r>
        <w:rPr>
          <w:rFonts w:cs="Arial"/>
          <w:szCs w:val="23"/>
        </w:rPr>
        <w:t>,</w:t>
      </w:r>
      <w:r w:rsidRPr="00AA6FBE">
        <w:rPr>
          <w:rFonts w:cs="Arial"/>
          <w:szCs w:val="23"/>
        </w:rPr>
        <w:t xml:space="preserve"> D. V. Diskussiya po voprosam tserkovno-gosudarstvennykh otnosheniy na Vserossiyskom pomestnom sobore 1917</w:t>
      </w:r>
      <w:r>
        <w:rPr>
          <w:rFonts w:cs="Arial"/>
          <w:szCs w:val="23"/>
        </w:rPr>
        <w:t>–</w:t>
      </w:r>
      <w:r w:rsidRPr="00AA6FBE">
        <w:rPr>
          <w:rFonts w:cs="Arial"/>
          <w:szCs w:val="23"/>
        </w:rPr>
        <w:t>1918 gg.</w:t>
      </w:r>
      <w:r>
        <w:rPr>
          <w:rFonts w:cs="Arial"/>
          <w:szCs w:val="23"/>
        </w:rPr>
        <w:t xml:space="preserve"> [</w:t>
      </w:r>
      <w:r w:rsidRPr="00AA6FBE">
        <w:rPr>
          <w:rStyle w:val="tlid-translation"/>
          <w:rFonts w:cs="Arial"/>
          <w:szCs w:val="27"/>
          <w:lang w:val="en"/>
        </w:rPr>
        <w:t>Discussion on Church-State Relations at the All-Russian Local Council of 1917</w:t>
      </w:r>
      <w:r>
        <w:rPr>
          <w:rStyle w:val="tlid-translation"/>
          <w:rFonts w:cs="Arial"/>
          <w:szCs w:val="27"/>
          <w:lang w:val="en"/>
        </w:rPr>
        <w:t>–</w:t>
      </w:r>
      <w:r w:rsidRPr="00AA6FBE">
        <w:rPr>
          <w:rStyle w:val="tlid-translation"/>
          <w:rFonts w:cs="Arial"/>
          <w:szCs w:val="27"/>
          <w:lang w:val="en"/>
        </w:rPr>
        <w:t>1918</w:t>
      </w:r>
      <w:r>
        <w:rPr>
          <w:rFonts w:cs="Arial"/>
          <w:szCs w:val="23"/>
        </w:rPr>
        <w:t>]</w:t>
      </w:r>
      <w:r w:rsidRPr="00AA6FBE">
        <w:rPr>
          <w:rFonts w:cs="Arial"/>
          <w:szCs w:val="23"/>
        </w:rPr>
        <w:t xml:space="preserve"> // Vestnik Omskoy Pravoslavnoy Dukhovnoy Seminarii</w:t>
      </w:r>
      <w:r>
        <w:rPr>
          <w:rFonts w:cs="Arial"/>
          <w:szCs w:val="23"/>
        </w:rPr>
        <w:t xml:space="preserve"> [</w:t>
      </w:r>
      <w:r>
        <w:rPr>
          <w:rStyle w:val="tlid-translation"/>
          <w:rFonts w:cs="Arial"/>
          <w:szCs w:val="27"/>
          <w:lang w:val="en"/>
        </w:rPr>
        <w:t>Herald</w:t>
      </w:r>
      <w:r w:rsidRPr="00AA6FBE">
        <w:rPr>
          <w:rStyle w:val="tlid-translation"/>
          <w:rFonts w:cs="Arial"/>
          <w:szCs w:val="27"/>
          <w:lang w:val="en"/>
        </w:rPr>
        <w:t xml:space="preserve"> of the Omsk Orthodox Theological Seminary</w:t>
      </w:r>
      <w:r>
        <w:rPr>
          <w:rFonts w:cs="Arial"/>
          <w:szCs w:val="23"/>
        </w:rPr>
        <w:t>],</w:t>
      </w:r>
      <w:r w:rsidRPr="00AA6FBE">
        <w:rPr>
          <w:rStyle w:val="tlid-translation"/>
          <w:rFonts w:cs="Arial"/>
          <w:szCs w:val="27"/>
          <w:lang w:val="en"/>
        </w:rPr>
        <w:t xml:space="preserve"> 2020. No. 1. P. 82–87.</w:t>
      </w:r>
      <w:r w:rsidRPr="00DB7D98">
        <w:t xml:space="preserve"> </w:t>
      </w:r>
      <w:r>
        <w:t>[In Russian].</w:t>
      </w:r>
    </w:p>
    <w:p w:rsidR="00AF5931" w:rsidRDefault="00AF5931" w:rsidP="00AF5931">
      <w:pPr>
        <w:ind w:firstLine="708"/>
        <w:jc w:val="both"/>
        <w:rPr>
          <w:rFonts w:cs="Arial"/>
          <w:szCs w:val="23"/>
        </w:rPr>
      </w:pPr>
      <w:r w:rsidRPr="0090102A">
        <w:rPr>
          <w:rFonts w:cs="Arial"/>
          <w:szCs w:val="23"/>
        </w:rPr>
        <w:t>Petin</w:t>
      </w:r>
      <w:r>
        <w:rPr>
          <w:rFonts w:cs="Arial"/>
          <w:szCs w:val="23"/>
        </w:rPr>
        <w:t>,</w:t>
      </w:r>
      <w:r w:rsidRPr="0090102A">
        <w:rPr>
          <w:rFonts w:cs="Arial"/>
          <w:szCs w:val="23"/>
        </w:rPr>
        <w:t xml:space="preserve"> D.</w:t>
      </w:r>
      <w:r>
        <w:rPr>
          <w:rFonts w:cs="Arial"/>
          <w:szCs w:val="23"/>
        </w:rPr>
        <w:t xml:space="preserve"> </w:t>
      </w:r>
      <w:r w:rsidRPr="0090102A">
        <w:rPr>
          <w:rFonts w:cs="Arial"/>
          <w:szCs w:val="23"/>
        </w:rPr>
        <w:t>I. S avantyuroy skvoz' zhizn': Mariya Aleksandrovna Grishina-Almazova (Mikhaylova)</w:t>
      </w:r>
      <w:r>
        <w:rPr>
          <w:rFonts w:cs="Arial"/>
          <w:szCs w:val="23"/>
        </w:rPr>
        <w:t xml:space="preserve"> [</w:t>
      </w:r>
      <w:r w:rsidRPr="0090102A">
        <w:rPr>
          <w:rStyle w:val="tlid-translation"/>
          <w:rFonts w:cs="Arial"/>
          <w:szCs w:val="27"/>
          <w:lang w:val="en"/>
        </w:rPr>
        <w:t>With an adventure through life: Maria Aleksandrovna Grishina-Almazova (Mikhailova)</w:t>
      </w:r>
      <w:r>
        <w:rPr>
          <w:rFonts w:cs="Arial"/>
          <w:szCs w:val="23"/>
        </w:rPr>
        <w:t>]</w:t>
      </w:r>
      <w:r w:rsidRPr="0090102A">
        <w:rPr>
          <w:rFonts w:cs="Arial"/>
          <w:szCs w:val="23"/>
        </w:rPr>
        <w:t xml:space="preserve"> // </w:t>
      </w:r>
      <w:r w:rsidRPr="003163FD">
        <w:rPr>
          <w:rFonts w:cs="Arial"/>
          <w:szCs w:val="23"/>
        </w:rPr>
        <w:t>Noveyshaya istoriya Rossii</w:t>
      </w:r>
      <w:r>
        <w:rPr>
          <w:rFonts w:cs="Arial"/>
          <w:szCs w:val="23"/>
        </w:rPr>
        <w:t xml:space="preserve"> [Modern </w:t>
      </w:r>
      <w:r w:rsidRPr="003163FD">
        <w:rPr>
          <w:rStyle w:val="tlid-translation"/>
          <w:rFonts w:cs="Arial"/>
          <w:szCs w:val="27"/>
          <w:lang w:val="en"/>
        </w:rPr>
        <w:t>History of Russia</w:t>
      </w:r>
      <w:r>
        <w:rPr>
          <w:rFonts w:cs="Arial"/>
          <w:szCs w:val="23"/>
        </w:rPr>
        <w:t>]</w:t>
      </w:r>
      <w:r w:rsidRPr="003163FD">
        <w:rPr>
          <w:rFonts w:cs="Arial"/>
          <w:szCs w:val="23"/>
        </w:rPr>
        <w:t>. 20</w:t>
      </w:r>
      <w:r>
        <w:rPr>
          <w:rFonts w:cs="Arial"/>
          <w:szCs w:val="23"/>
        </w:rPr>
        <w:t>19a</w:t>
      </w:r>
      <w:r w:rsidRPr="003163FD">
        <w:rPr>
          <w:rFonts w:cs="Arial"/>
          <w:szCs w:val="23"/>
        </w:rPr>
        <w:t xml:space="preserve">. </w:t>
      </w:r>
      <w:r w:rsidRPr="003163FD">
        <w:rPr>
          <w:rStyle w:val="tlid-translation"/>
          <w:rFonts w:cs="Arial"/>
          <w:szCs w:val="27"/>
          <w:lang w:val="en"/>
        </w:rPr>
        <w:t xml:space="preserve">Vol. </w:t>
      </w:r>
      <w:r>
        <w:rPr>
          <w:rStyle w:val="tlid-translation"/>
          <w:rFonts w:cs="Arial"/>
          <w:szCs w:val="27"/>
          <w:lang w:val="en"/>
        </w:rPr>
        <w:t>9.</w:t>
      </w:r>
      <w:r w:rsidRPr="003163FD">
        <w:rPr>
          <w:rStyle w:val="tlid-translation"/>
          <w:rFonts w:cs="Arial"/>
          <w:szCs w:val="27"/>
          <w:lang w:val="en"/>
        </w:rPr>
        <w:t xml:space="preserve"> No. 2. P. </w:t>
      </w:r>
      <w:r w:rsidRPr="0090102A">
        <w:rPr>
          <w:rStyle w:val="tlid-translation"/>
          <w:rFonts w:cs="Arial"/>
          <w:szCs w:val="27"/>
          <w:lang w:val="en"/>
        </w:rPr>
        <w:t>389–405.</w:t>
      </w:r>
      <w:r w:rsidRPr="00DB7D98">
        <w:t xml:space="preserve"> </w:t>
      </w:r>
      <w:r>
        <w:t>[In Russian].</w:t>
      </w:r>
    </w:p>
    <w:p w:rsidR="00AF5931" w:rsidRDefault="00AF5931" w:rsidP="00AF5931">
      <w:pPr>
        <w:ind w:firstLine="708"/>
        <w:jc w:val="both"/>
        <w:rPr>
          <w:rFonts w:cs="Arial"/>
          <w:szCs w:val="23"/>
        </w:rPr>
      </w:pPr>
      <w:r w:rsidRPr="0090102A">
        <w:rPr>
          <w:rFonts w:cs="Arial"/>
          <w:szCs w:val="23"/>
        </w:rPr>
        <w:t>Petin</w:t>
      </w:r>
      <w:r>
        <w:rPr>
          <w:rFonts w:cs="Arial"/>
          <w:szCs w:val="23"/>
        </w:rPr>
        <w:t>,</w:t>
      </w:r>
      <w:r w:rsidRPr="0090102A">
        <w:rPr>
          <w:rFonts w:cs="Arial"/>
          <w:szCs w:val="23"/>
        </w:rPr>
        <w:t xml:space="preserve"> D. I. Evakuatsiya iz Omska (1919 g.): memuarnyye zapiski sluzhashchego Krasnogo Kresta N. N. Volkova </w:t>
      </w:r>
      <w:r>
        <w:rPr>
          <w:rFonts w:cs="Arial"/>
          <w:szCs w:val="23"/>
        </w:rPr>
        <w:t>[</w:t>
      </w:r>
      <w:r w:rsidRPr="0090102A">
        <w:rPr>
          <w:rStyle w:val="tlid-translation"/>
          <w:rFonts w:cs="Arial"/>
          <w:szCs w:val="27"/>
          <w:lang w:val="en"/>
        </w:rPr>
        <w:t>Evacuation from Omsk (1919): memoir notes of an employee of the Red Cross N.</w:t>
      </w:r>
      <w:r>
        <w:rPr>
          <w:rStyle w:val="tlid-translation"/>
          <w:rFonts w:cs="Arial"/>
          <w:szCs w:val="27"/>
          <w:lang w:val="en"/>
        </w:rPr>
        <w:t xml:space="preserve"> </w:t>
      </w:r>
      <w:r w:rsidRPr="0090102A">
        <w:rPr>
          <w:rStyle w:val="tlid-translation"/>
          <w:rFonts w:cs="Arial"/>
          <w:szCs w:val="27"/>
          <w:lang w:val="en"/>
        </w:rPr>
        <w:t>N. Volkov</w:t>
      </w:r>
      <w:r>
        <w:rPr>
          <w:rStyle w:val="tlid-translation"/>
          <w:rFonts w:cs="Arial"/>
          <w:szCs w:val="27"/>
          <w:lang w:val="en"/>
        </w:rPr>
        <w:t>]</w:t>
      </w:r>
      <w:r w:rsidRPr="0090102A">
        <w:rPr>
          <w:rStyle w:val="tlid-translation"/>
          <w:rFonts w:cs="Arial"/>
          <w:szCs w:val="27"/>
          <w:lang w:val="en"/>
        </w:rPr>
        <w:t xml:space="preserve"> </w:t>
      </w:r>
      <w:r w:rsidRPr="0090102A">
        <w:rPr>
          <w:rFonts w:cs="Arial"/>
          <w:szCs w:val="23"/>
        </w:rPr>
        <w:t>// Severnyye Arkhivy i Ekspedit</w:t>
      </w:r>
      <w:r>
        <w:rPr>
          <w:rFonts w:cs="Arial"/>
          <w:szCs w:val="23"/>
        </w:rPr>
        <w:t>sii [</w:t>
      </w:r>
      <w:r w:rsidRPr="0090102A">
        <w:rPr>
          <w:rStyle w:val="tlid-translation"/>
          <w:rFonts w:cs="Arial"/>
          <w:szCs w:val="27"/>
          <w:lang w:val="en"/>
        </w:rPr>
        <w:t>Northern Archives and Expeditions</w:t>
      </w:r>
      <w:r>
        <w:rPr>
          <w:rFonts w:cs="Arial"/>
          <w:szCs w:val="23"/>
        </w:rPr>
        <w:t>]. 2019b. Vol. 3. No 4. P. 63–84.</w:t>
      </w:r>
      <w:r w:rsidRPr="00DB7D98">
        <w:t xml:space="preserve"> </w:t>
      </w:r>
      <w:r>
        <w:t>[In Russian].</w:t>
      </w:r>
    </w:p>
    <w:p w:rsidR="00AF5931" w:rsidRDefault="00AF5931" w:rsidP="00AF5931">
      <w:pPr>
        <w:ind w:firstLine="708"/>
        <w:jc w:val="both"/>
        <w:rPr>
          <w:rFonts w:cs="Arial"/>
          <w:szCs w:val="23"/>
        </w:rPr>
      </w:pPr>
      <w:r w:rsidRPr="0090102A">
        <w:rPr>
          <w:rFonts w:cs="Arial"/>
          <w:szCs w:val="23"/>
        </w:rPr>
        <w:t>Petin</w:t>
      </w:r>
      <w:r>
        <w:rPr>
          <w:rFonts w:cs="Arial"/>
          <w:szCs w:val="23"/>
        </w:rPr>
        <w:t>,</w:t>
      </w:r>
      <w:r w:rsidRPr="0090102A">
        <w:rPr>
          <w:rFonts w:cs="Arial"/>
          <w:szCs w:val="23"/>
        </w:rPr>
        <w:t xml:space="preserve"> D. I. 100-letiye Grazhdanskoy voyny v Sibiri: nauchno-prosvetitel'skaya refleksiya v Omske (2019)</w:t>
      </w:r>
      <w:r>
        <w:rPr>
          <w:rFonts w:cs="Arial"/>
          <w:szCs w:val="23"/>
        </w:rPr>
        <w:t xml:space="preserve"> [</w:t>
      </w:r>
      <w:r w:rsidRPr="0090102A">
        <w:rPr>
          <w:rStyle w:val="tlid-translation"/>
          <w:rFonts w:cs="Arial"/>
          <w:szCs w:val="27"/>
          <w:lang w:val="en"/>
        </w:rPr>
        <w:t>100th anniversary of the Civil War in Siberia: scientific and educational reflection in Omsk (2019)</w:t>
      </w:r>
      <w:r>
        <w:rPr>
          <w:rFonts w:cs="Arial"/>
          <w:szCs w:val="23"/>
        </w:rPr>
        <w:t>]</w:t>
      </w:r>
      <w:r w:rsidRPr="0090102A">
        <w:rPr>
          <w:rFonts w:cs="Arial"/>
          <w:szCs w:val="23"/>
        </w:rPr>
        <w:t xml:space="preserve"> // Severnyye arkhivy i ekspeditsi</w:t>
      </w:r>
      <w:r>
        <w:rPr>
          <w:rFonts w:cs="Arial"/>
          <w:szCs w:val="23"/>
        </w:rPr>
        <w:t>i [</w:t>
      </w:r>
      <w:r w:rsidRPr="0090102A">
        <w:rPr>
          <w:rStyle w:val="tlid-translation"/>
          <w:rFonts w:cs="Arial"/>
          <w:szCs w:val="27"/>
          <w:lang w:val="en"/>
        </w:rPr>
        <w:t>Northern Archives and Expeditions</w:t>
      </w:r>
      <w:r>
        <w:rPr>
          <w:rFonts w:cs="Arial"/>
          <w:szCs w:val="23"/>
        </w:rPr>
        <w:t>]. 2019. Vol. 4. No 2. P. 131–142.</w:t>
      </w:r>
      <w:r w:rsidRPr="00DB7D98">
        <w:t xml:space="preserve"> </w:t>
      </w:r>
      <w:r>
        <w:t>[In Russian].</w:t>
      </w:r>
    </w:p>
    <w:p w:rsidR="00AF5931" w:rsidRDefault="00AF5931" w:rsidP="00AF5931">
      <w:pPr>
        <w:ind w:firstLine="708"/>
        <w:jc w:val="both"/>
      </w:pPr>
      <w:r w:rsidRPr="0090102A">
        <w:rPr>
          <w:rFonts w:cs="Arial"/>
          <w:szCs w:val="23"/>
        </w:rPr>
        <w:t>Petin</w:t>
      </w:r>
      <w:r>
        <w:rPr>
          <w:rFonts w:cs="Arial"/>
          <w:szCs w:val="23"/>
        </w:rPr>
        <w:t>,</w:t>
      </w:r>
      <w:r w:rsidRPr="0090102A">
        <w:rPr>
          <w:rFonts w:cs="Arial"/>
          <w:szCs w:val="23"/>
        </w:rPr>
        <w:t xml:space="preserve"> D. I., Stel'mak</w:t>
      </w:r>
      <w:r>
        <w:rPr>
          <w:rFonts w:cs="Arial"/>
          <w:szCs w:val="23"/>
        </w:rPr>
        <w:t>,</w:t>
      </w:r>
      <w:r w:rsidRPr="0090102A">
        <w:rPr>
          <w:rFonts w:cs="Arial"/>
          <w:szCs w:val="23"/>
        </w:rPr>
        <w:t xml:space="preserve"> M. M. Pedagogika v arkhive na sluzhbe preodoleniya sovremennykh mifov massovogo soznaniya o Grazhdanskoy voyne v Rossii</w:t>
      </w:r>
      <w:r>
        <w:rPr>
          <w:rFonts w:cs="Arial"/>
          <w:szCs w:val="23"/>
        </w:rPr>
        <w:t xml:space="preserve"> [</w:t>
      </w:r>
      <w:r w:rsidRPr="0090102A">
        <w:rPr>
          <w:rStyle w:val="tlid-translation"/>
          <w:rFonts w:cs="Arial"/>
          <w:szCs w:val="27"/>
          <w:lang w:val="en"/>
        </w:rPr>
        <w:t>Pedagogy in the archives in the service of overcoming modern myths of mass consciousness about the Civil War in Russia</w:t>
      </w:r>
      <w:r>
        <w:rPr>
          <w:rFonts w:cs="Arial"/>
          <w:szCs w:val="23"/>
        </w:rPr>
        <w:t>]</w:t>
      </w:r>
      <w:r w:rsidRPr="0090102A">
        <w:rPr>
          <w:rFonts w:cs="Arial"/>
          <w:szCs w:val="23"/>
        </w:rPr>
        <w:t xml:space="preserve"> // </w:t>
      </w:r>
      <w:r w:rsidRPr="00FB12CB">
        <w:rPr>
          <w:szCs w:val="23"/>
          <w:shd w:val="clear" w:color="auto" w:fill="FFFFFF"/>
        </w:rPr>
        <w:t>Omskiy nauchnyy vestnik. Ser</w:t>
      </w:r>
      <w:r>
        <w:rPr>
          <w:szCs w:val="23"/>
          <w:shd w:val="clear" w:color="auto" w:fill="FFFFFF"/>
        </w:rPr>
        <w:t>iya</w:t>
      </w:r>
      <w:r w:rsidRPr="00FB12CB">
        <w:rPr>
          <w:szCs w:val="23"/>
          <w:shd w:val="clear" w:color="auto" w:fill="FFFFFF"/>
        </w:rPr>
        <w:t xml:space="preserve"> Obshchestvo. Istoriya. Sovremennost'</w:t>
      </w:r>
      <w:r>
        <w:rPr>
          <w:szCs w:val="23"/>
          <w:shd w:val="clear" w:color="auto" w:fill="FFFFFF"/>
        </w:rPr>
        <w:t xml:space="preserve"> [</w:t>
      </w:r>
      <w:r w:rsidRPr="00113811">
        <w:rPr>
          <w:rStyle w:val="a7"/>
          <w:b w:val="0"/>
          <w:color w:val="000000"/>
          <w:shd w:val="clear" w:color="auto" w:fill="FFFFFF"/>
        </w:rPr>
        <w:t>The Journal Omsk Scientific Bulletin. Series Society. History. Modernity</w:t>
      </w:r>
      <w:r>
        <w:rPr>
          <w:szCs w:val="23"/>
          <w:shd w:val="clear" w:color="auto" w:fill="FFFFFF"/>
        </w:rPr>
        <w:t>]</w:t>
      </w:r>
      <w:r w:rsidRPr="006C464D">
        <w:rPr>
          <w:szCs w:val="23"/>
          <w:shd w:val="clear" w:color="auto" w:fill="FFFFFF"/>
        </w:rPr>
        <w:t>,</w:t>
      </w:r>
      <w:r w:rsidRPr="00FB12CB">
        <w:rPr>
          <w:szCs w:val="23"/>
          <w:shd w:val="clear" w:color="auto" w:fill="FFFFFF"/>
        </w:rPr>
        <w:t xml:space="preserve"> 2018. </w:t>
      </w:r>
      <w:r>
        <w:t>No. 3. P.</w:t>
      </w:r>
      <w:r w:rsidRPr="00FB12CB">
        <w:rPr>
          <w:szCs w:val="23"/>
          <w:shd w:val="clear" w:color="auto" w:fill="FFFFFF"/>
        </w:rPr>
        <w:t xml:space="preserve"> </w:t>
      </w:r>
      <w:r>
        <w:rPr>
          <w:szCs w:val="23"/>
          <w:shd w:val="clear" w:color="auto" w:fill="FFFFFF"/>
        </w:rPr>
        <w:t>9</w:t>
      </w:r>
      <w:r w:rsidRPr="00FB12CB">
        <w:rPr>
          <w:szCs w:val="23"/>
          <w:shd w:val="clear" w:color="auto" w:fill="FFFFFF"/>
        </w:rPr>
        <w:t>–</w:t>
      </w:r>
      <w:r>
        <w:rPr>
          <w:szCs w:val="23"/>
          <w:shd w:val="clear" w:color="auto" w:fill="FFFFFF"/>
        </w:rPr>
        <w:t>15</w:t>
      </w:r>
      <w:r w:rsidRPr="00FB12CB">
        <w:rPr>
          <w:szCs w:val="23"/>
          <w:shd w:val="clear" w:color="auto" w:fill="FFFFFF"/>
        </w:rPr>
        <w:t>.</w:t>
      </w:r>
      <w:r w:rsidRPr="00C93B03">
        <w:t xml:space="preserve"> </w:t>
      </w:r>
      <w:r w:rsidRPr="00CF4012">
        <w:t>[In Russian].</w:t>
      </w:r>
    </w:p>
    <w:p w:rsidR="00AF5931" w:rsidRDefault="00AF5931" w:rsidP="00AF5931">
      <w:pPr>
        <w:ind w:firstLine="708"/>
        <w:jc w:val="both"/>
        <w:rPr>
          <w:rFonts w:cs="Arial"/>
          <w:szCs w:val="23"/>
        </w:rPr>
      </w:pPr>
      <w:r w:rsidRPr="0090102A">
        <w:rPr>
          <w:rFonts w:cs="Arial"/>
          <w:szCs w:val="23"/>
        </w:rPr>
        <w:lastRenderedPageBreak/>
        <w:t>Petin</w:t>
      </w:r>
      <w:r>
        <w:rPr>
          <w:rFonts w:cs="Arial"/>
          <w:szCs w:val="23"/>
        </w:rPr>
        <w:t>,</w:t>
      </w:r>
      <w:r w:rsidRPr="0090102A">
        <w:rPr>
          <w:rFonts w:cs="Arial"/>
          <w:szCs w:val="23"/>
        </w:rPr>
        <w:t xml:space="preserve"> D. I., Stel'mak</w:t>
      </w:r>
      <w:r>
        <w:rPr>
          <w:rFonts w:cs="Arial"/>
          <w:szCs w:val="23"/>
        </w:rPr>
        <w:t>,</w:t>
      </w:r>
      <w:r w:rsidRPr="0090102A">
        <w:rPr>
          <w:rFonts w:cs="Arial"/>
          <w:szCs w:val="23"/>
        </w:rPr>
        <w:t xml:space="preserve"> M. M. «Kolchak i Pepelyayev v tyur'me»: vospominaniya M. A. Grishinoy-Almazovoy</w:t>
      </w:r>
      <w:r>
        <w:rPr>
          <w:rFonts w:cs="Arial"/>
          <w:szCs w:val="23"/>
        </w:rPr>
        <w:t xml:space="preserve"> [</w:t>
      </w:r>
      <w:r w:rsidRPr="003C734C">
        <w:rPr>
          <w:rStyle w:val="tlid-translation"/>
          <w:rFonts w:cs="Arial"/>
          <w:szCs w:val="27"/>
        </w:rPr>
        <w:t>«</w:t>
      </w:r>
      <w:r w:rsidRPr="0090102A">
        <w:rPr>
          <w:rStyle w:val="tlid-translation"/>
          <w:rFonts w:cs="Arial"/>
          <w:szCs w:val="27"/>
          <w:lang w:val="en"/>
        </w:rPr>
        <w:t>Kolchak and Pepeliaev in prison</w:t>
      </w:r>
      <w:r w:rsidRPr="003C734C">
        <w:rPr>
          <w:rStyle w:val="tlid-translation"/>
          <w:rFonts w:cs="Arial"/>
          <w:szCs w:val="27"/>
        </w:rPr>
        <w:t>»</w:t>
      </w:r>
      <w:r w:rsidRPr="0090102A">
        <w:rPr>
          <w:rStyle w:val="tlid-translation"/>
          <w:rFonts w:cs="Arial"/>
          <w:szCs w:val="27"/>
          <w:lang w:val="en"/>
        </w:rPr>
        <w:t>: memoirs of M</w:t>
      </w:r>
      <w:r w:rsidRPr="003C734C">
        <w:rPr>
          <w:rStyle w:val="tlid-translation"/>
          <w:rFonts w:cs="Arial"/>
          <w:szCs w:val="27"/>
        </w:rPr>
        <w:t xml:space="preserve">. </w:t>
      </w:r>
      <w:r w:rsidRPr="0090102A">
        <w:rPr>
          <w:rStyle w:val="tlid-translation"/>
          <w:rFonts w:cs="Arial"/>
          <w:szCs w:val="27"/>
          <w:lang w:val="en"/>
        </w:rPr>
        <w:t>A</w:t>
      </w:r>
      <w:r w:rsidRPr="003C734C">
        <w:rPr>
          <w:rStyle w:val="tlid-translation"/>
          <w:rFonts w:cs="Arial"/>
          <w:szCs w:val="27"/>
        </w:rPr>
        <w:t>.</w:t>
      </w:r>
      <w:r w:rsidRPr="0090102A">
        <w:rPr>
          <w:rStyle w:val="tlid-translation"/>
          <w:rFonts w:cs="Arial"/>
          <w:szCs w:val="27"/>
          <w:lang w:val="en"/>
        </w:rPr>
        <w:t xml:space="preserve"> Grishina-Almazova</w:t>
      </w:r>
      <w:r>
        <w:rPr>
          <w:rFonts w:cs="Arial"/>
          <w:szCs w:val="23"/>
        </w:rPr>
        <w:t>]</w:t>
      </w:r>
      <w:r w:rsidRPr="0090102A">
        <w:rPr>
          <w:rFonts w:cs="Arial"/>
          <w:szCs w:val="23"/>
        </w:rPr>
        <w:t xml:space="preserve"> // </w:t>
      </w:r>
      <w:r w:rsidRPr="00FB12CB">
        <w:rPr>
          <w:szCs w:val="23"/>
          <w:shd w:val="clear" w:color="auto" w:fill="FFFFFF"/>
        </w:rPr>
        <w:t>Omskiy nauchnyy vestnik. Ser</w:t>
      </w:r>
      <w:r>
        <w:rPr>
          <w:szCs w:val="23"/>
          <w:shd w:val="clear" w:color="auto" w:fill="FFFFFF"/>
        </w:rPr>
        <w:t>iya</w:t>
      </w:r>
      <w:r w:rsidRPr="00FB12CB">
        <w:rPr>
          <w:szCs w:val="23"/>
          <w:shd w:val="clear" w:color="auto" w:fill="FFFFFF"/>
        </w:rPr>
        <w:t xml:space="preserve"> Obshchestvo. Istoriya. Sovremennost'</w:t>
      </w:r>
      <w:r>
        <w:rPr>
          <w:szCs w:val="23"/>
          <w:shd w:val="clear" w:color="auto" w:fill="FFFFFF"/>
        </w:rPr>
        <w:t xml:space="preserve"> [</w:t>
      </w:r>
      <w:r w:rsidRPr="00113811">
        <w:rPr>
          <w:rStyle w:val="a7"/>
          <w:b w:val="0"/>
          <w:color w:val="000000"/>
          <w:shd w:val="clear" w:color="auto" w:fill="FFFFFF"/>
        </w:rPr>
        <w:t>The Journal Omsk Scientific Bulletin. Series Society. History. Modernity</w:t>
      </w:r>
      <w:r>
        <w:rPr>
          <w:szCs w:val="23"/>
          <w:shd w:val="clear" w:color="auto" w:fill="FFFFFF"/>
        </w:rPr>
        <w:t>]</w:t>
      </w:r>
      <w:r w:rsidRPr="006C464D">
        <w:rPr>
          <w:szCs w:val="23"/>
          <w:shd w:val="clear" w:color="auto" w:fill="FFFFFF"/>
        </w:rPr>
        <w:t>,</w:t>
      </w:r>
      <w:r w:rsidRPr="00FB12CB">
        <w:rPr>
          <w:szCs w:val="23"/>
          <w:shd w:val="clear" w:color="auto" w:fill="FFFFFF"/>
        </w:rPr>
        <w:t xml:space="preserve"> 2018.</w:t>
      </w:r>
      <w:r>
        <w:rPr>
          <w:szCs w:val="23"/>
          <w:shd w:val="clear" w:color="auto" w:fill="FFFFFF"/>
        </w:rPr>
        <w:t xml:space="preserve"> Vol. 4.</w:t>
      </w:r>
      <w:r w:rsidRPr="00FB12CB">
        <w:rPr>
          <w:szCs w:val="23"/>
          <w:shd w:val="clear" w:color="auto" w:fill="FFFFFF"/>
        </w:rPr>
        <w:t xml:space="preserve"> </w:t>
      </w:r>
      <w:r>
        <w:t>No. 2. P.</w:t>
      </w:r>
      <w:r w:rsidRPr="00FB12CB">
        <w:rPr>
          <w:szCs w:val="23"/>
          <w:shd w:val="clear" w:color="auto" w:fill="FFFFFF"/>
        </w:rPr>
        <w:t xml:space="preserve"> 3</w:t>
      </w:r>
      <w:r>
        <w:rPr>
          <w:szCs w:val="23"/>
          <w:shd w:val="clear" w:color="auto" w:fill="FFFFFF"/>
        </w:rPr>
        <w:t>8</w:t>
      </w:r>
      <w:r w:rsidRPr="00FB12CB">
        <w:rPr>
          <w:szCs w:val="23"/>
          <w:shd w:val="clear" w:color="auto" w:fill="FFFFFF"/>
        </w:rPr>
        <w:t>–</w:t>
      </w:r>
      <w:r>
        <w:rPr>
          <w:szCs w:val="23"/>
          <w:shd w:val="clear" w:color="auto" w:fill="FFFFFF"/>
        </w:rPr>
        <w:t>44</w:t>
      </w:r>
      <w:r w:rsidRPr="00FB12CB">
        <w:rPr>
          <w:szCs w:val="23"/>
          <w:shd w:val="clear" w:color="auto" w:fill="FFFFFF"/>
        </w:rPr>
        <w:t>.</w:t>
      </w:r>
      <w:r w:rsidRPr="00C93B03">
        <w:t xml:space="preserve"> </w:t>
      </w:r>
      <w:r w:rsidRPr="00CF4012">
        <w:t>[In Russian].</w:t>
      </w:r>
    </w:p>
    <w:p w:rsidR="00AF5931" w:rsidRPr="0090102A" w:rsidRDefault="00AF5931" w:rsidP="00AF5931">
      <w:pPr>
        <w:ind w:firstLine="708"/>
        <w:jc w:val="both"/>
        <w:rPr>
          <w:rFonts w:cs="Arial"/>
        </w:rPr>
      </w:pPr>
      <w:r w:rsidRPr="0090102A">
        <w:rPr>
          <w:rFonts w:cs="Arial"/>
          <w:szCs w:val="23"/>
        </w:rPr>
        <w:t>Puchenkov</w:t>
      </w:r>
      <w:r w:rsidRPr="003C734C">
        <w:rPr>
          <w:rFonts w:cs="Arial"/>
          <w:szCs w:val="23"/>
        </w:rPr>
        <w:t>,</w:t>
      </w:r>
      <w:r w:rsidRPr="0090102A">
        <w:rPr>
          <w:rFonts w:cs="Arial"/>
          <w:szCs w:val="23"/>
        </w:rPr>
        <w:t xml:space="preserve"> A. S., Sushko</w:t>
      </w:r>
      <w:r w:rsidRPr="003C734C">
        <w:rPr>
          <w:rFonts w:cs="Arial"/>
          <w:szCs w:val="23"/>
        </w:rPr>
        <w:t>,</w:t>
      </w:r>
      <w:r w:rsidRPr="0090102A">
        <w:rPr>
          <w:rFonts w:cs="Arial"/>
          <w:szCs w:val="23"/>
        </w:rPr>
        <w:t xml:space="preserve"> A. V., Petin</w:t>
      </w:r>
      <w:r w:rsidRPr="003C734C">
        <w:rPr>
          <w:rFonts w:cs="Arial"/>
          <w:szCs w:val="23"/>
        </w:rPr>
        <w:t xml:space="preserve">, </w:t>
      </w:r>
      <w:r w:rsidRPr="0090102A">
        <w:rPr>
          <w:rFonts w:cs="Arial"/>
          <w:szCs w:val="23"/>
        </w:rPr>
        <w:t>D. I. «Vsem govorite, chto moye puteshestviye ochen' opasnoye...»: pis'ma generala A. N. Grishina-Almazova yego supruge (osen' 1918 g.)</w:t>
      </w:r>
      <w:r w:rsidRPr="003C734C">
        <w:rPr>
          <w:rFonts w:cs="Arial"/>
          <w:szCs w:val="23"/>
        </w:rPr>
        <w:t xml:space="preserve"> </w:t>
      </w:r>
      <w:r>
        <w:rPr>
          <w:rFonts w:cs="Arial"/>
          <w:szCs w:val="23"/>
        </w:rPr>
        <w:t>[</w:t>
      </w:r>
      <w:r w:rsidRPr="003C734C">
        <w:t>Say Everyone That My Journey is Very Dangerous…”: Letters of General A.</w:t>
      </w:r>
      <w:proofErr w:type="gramStart"/>
      <w:r w:rsidRPr="003C734C">
        <w:t>N.Grishin</w:t>
      </w:r>
      <w:proofErr w:type="gramEnd"/>
      <w:r w:rsidRPr="003C734C">
        <w:t>-Almazov to his Wife (Autumn 1918)</w:t>
      </w:r>
      <w:r>
        <w:rPr>
          <w:rFonts w:cs="Arial"/>
          <w:szCs w:val="23"/>
        </w:rPr>
        <w:t>]</w:t>
      </w:r>
      <w:r w:rsidRPr="0090102A">
        <w:rPr>
          <w:rFonts w:cs="Arial"/>
          <w:szCs w:val="23"/>
        </w:rPr>
        <w:t xml:space="preserve"> // Noveyshaya istoriya Rossii</w:t>
      </w:r>
      <w:r>
        <w:rPr>
          <w:rFonts w:cs="Arial"/>
          <w:szCs w:val="23"/>
        </w:rPr>
        <w:t xml:space="preserve"> [Modern </w:t>
      </w:r>
      <w:r w:rsidRPr="003163FD">
        <w:rPr>
          <w:rStyle w:val="tlid-translation"/>
          <w:rFonts w:cs="Arial"/>
          <w:szCs w:val="27"/>
          <w:lang w:val="en"/>
        </w:rPr>
        <w:t>History of Russia</w:t>
      </w:r>
      <w:r>
        <w:rPr>
          <w:rFonts w:cs="Arial"/>
          <w:szCs w:val="23"/>
        </w:rPr>
        <w:t>]</w:t>
      </w:r>
      <w:r w:rsidRPr="003163FD">
        <w:rPr>
          <w:rFonts w:cs="Arial"/>
          <w:szCs w:val="23"/>
        </w:rPr>
        <w:t>. 20</w:t>
      </w:r>
      <w:r>
        <w:rPr>
          <w:rFonts w:cs="Arial"/>
          <w:szCs w:val="23"/>
        </w:rPr>
        <w:t>18</w:t>
      </w:r>
      <w:r w:rsidRPr="003163FD">
        <w:rPr>
          <w:rFonts w:cs="Arial"/>
          <w:szCs w:val="23"/>
        </w:rPr>
        <w:t xml:space="preserve">. </w:t>
      </w:r>
      <w:r w:rsidRPr="003163FD">
        <w:rPr>
          <w:rStyle w:val="tlid-translation"/>
          <w:rFonts w:cs="Arial"/>
          <w:szCs w:val="27"/>
          <w:lang w:val="en"/>
        </w:rPr>
        <w:t xml:space="preserve">Vol. </w:t>
      </w:r>
      <w:r>
        <w:rPr>
          <w:rStyle w:val="tlid-translation"/>
          <w:rFonts w:cs="Arial"/>
          <w:szCs w:val="27"/>
          <w:lang w:val="en"/>
        </w:rPr>
        <w:t>8.</w:t>
      </w:r>
      <w:r w:rsidRPr="003163FD">
        <w:rPr>
          <w:rStyle w:val="tlid-translation"/>
          <w:rFonts w:cs="Arial"/>
          <w:szCs w:val="27"/>
          <w:lang w:val="en"/>
        </w:rPr>
        <w:t xml:space="preserve"> No. </w:t>
      </w:r>
      <w:r>
        <w:rPr>
          <w:rStyle w:val="tlid-translation"/>
          <w:rFonts w:cs="Arial"/>
          <w:szCs w:val="27"/>
          <w:lang w:val="en"/>
        </w:rPr>
        <w:t>4</w:t>
      </w:r>
      <w:r w:rsidRPr="003163FD">
        <w:rPr>
          <w:rStyle w:val="tlid-translation"/>
          <w:rFonts w:cs="Arial"/>
          <w:szCs w:val="27"/>
          <w:lang w:val="en"/>
        </w:rPr>
        <w:t>. P.</w:t>
      </w:r>
      <w:r>
        <w:rPr>
          <w:rFonts w:cs="Arial"/>
          <w:szCs w:val="23"/>
        </w:rPr>
        <w:t xml:space="preserve"> </w:t>
      </w:r>
      <w:r w:rsidRPr="0090102A">
        <w:rPr>
          <w:rFonts w:cs="Arial"/>
          <w:szCs w:val="23"/>
        </w:rPr>
        <w:t>1058–1073.</w:t>
      </w:r>
      <w:r w:rsidRPr="00DB7D98">
        <w:t xml:space="preserve"> </w:t>
      </w:r>
      <w:r>
        <w:t>[In Russian].</w:t>
      </w:r>
    </w:p>
    <w:p w:rsidR="00AF5931" w:rsidRDefault="00AF5931" w:rsidP="00AF5931">
      <w:pPr>
        <w:ind w:firstLine="709"/>
        <w:jc w:val="both"/>
      </w:pPr>
      <w:r w:rsidRPr="007B3E8A">
        <w:t>Reznikova</w:t>
      </w:r>
      <w:r>
        <w:t>,</w:t>
      </w:r>
      <w:r w:rsidRPr="007B3E8A">
        <w:t xml:space="preserve"> K. V.</w:t>
      </w:r>
      <w:r>
        <w:t xml:space="preserve"> </w:t>
      </w:r>
      <w:r w:rsidRPr="007B3E8A">
        <w:t>Gorodskaya sreda sovremennoy Rossii kak predmet issledovaniy urbanisticheskoy antropologii</w:t>
      </w:r>
      <w:r>
        <w:t xml:space="preserve"> [</w:t>
      </w:r>
      <w:r w:rsidRPr="007B3E8A">
        <w:t>The urban environment of modern Russia as a subject of urban anthropology research</w:t>
      </w:r>
      <w:r>
        <w:t xml:space="preserve">] // </w:t>
      </w:r>
      <w:r w:rsidRPr="007B3E8A">
        <w:t>Sibirskiy antropologicheskiy zhurnal</w:t>
      </w:r>
      <w:r>
        <w:t xml:space="preserve"> [</w:t>
      </w:r>
      <w:r w:rsidRPr="007B3E8A">
        <w:t>Siberian Anthropological Journal</w:t>
      </w:r>
      <w:r>
        <w:t xml:space="preserve">], </w:t>
      </w:r>
      <w:r w:rsidRPr="007B3E8A">
        <w:t>2018.Vol. 2</w:t>
      </w:r>
      <w:r>
        <w:t>, n</w:t>
      </w:r>
      <w:r w:rsidRPr="007B3E8A">
        <w:t>o. 3.</w:t>
      </w:r>
      <w:r>
        <w:t xml:space="preserve"> </w:t>
      </w:r>
      <w:r w:rsidRPr="007B3E8A">
        <w:t>P. 46–62.</w:t>
      </w:r>
      <w:r w:rsidRPr="002F3AF0">
        <w:t xml:space="preserve"> </w:t>
      </w:r>
      <w:r w:rsidRPr="00CF4012">
        <w:t>[In Russian].</w:t>
      </w:r>
    </w:p>
    <w:p w:rsidR="00AF5931" w:rsidRDefault="00AF5931" w:rsidP="00AF5931">
      <w:pPr>
        <w:ind w:firstLine="708"/>
        <w:jc w:val="both"/>
      </w:pPr>
      <w:r w:rsidRPr="00D1378B">
        <w:t>Sertakova</w:t>
      </w:r>
      <w:r w:rsidRPr="0097473A">
        <w:t>,</w:t>
      </w:r>
      <w:r w:rsidRPr="00D1378B">
        <w:t xml:space="preserve"> E. A., Koptseva</w:t>
      </w:r>
      <w:r w:rsidRPr="0097473A">
        <w:t>,</w:t>
      </w:r>
      <w:r w:rsidRPr="00D1378B">
        <w:t xml:space="preserve"> N. P. K voprosu metodologicheskoi strategii sovremennoi urbanisticheskoi antropologii [On the question of methodological strategy of modern urban anthropology] // Gumanitarnyye i sotsial'nyye nauki [The Humanities and Social Sciences], 2015. No. 1. P. 103–120. [In Russian].</w:t>
      </w:r>
    </w:p>
    <w:p w:rsidR="00AF5931" w:rsidRPr="00F90618" w:rsidRDefault="00AF5931" w:rsidP="00AF5931">
      <w:pPr>
        <w:ind w:firstLine="708"/>
        <w:jc w:val="both"/>
        <w:rPr>
          <w:rFonts w:cs="Arial"/>
          <w:szCs w:val="23"/>
        </w:rPr>
      </w:pPr>
      <w:r w:rsidRPr="00F90618">
        <w:rPr>
          <w:rFonts w:cs="Arial"/>
          <w:szCs w:val="23"/>
        </w:rPr>
        <w:t>Solov'yev</w:t>
      </w:r>
      <w:r>
        <w:rPr>
          <w:rFonts w:cs="Arial"/>
          <w:szCs w:val="23"/>
        </w:rPr>
        <w:t>,</w:t>
      </w:r>
      <w:r w:rsidRPr="00F90618">
        <w:rPr>
          <w:rFonts w:cs="Arial"/>
          <w:szCs w:val="23"/>
        </w:rPr>
        <w:t xml:space="preserve"> A. A. A. V. Kolchak «Verkhovnyy pravitel'» bez blagosloveniya patriarkha Tikhona</w:t>
      </w:r>
      <w:r>
        <w:rPr>
          <w:rFonts w:cs="Arial"/>
          <w:szCs w:val="23"/>
        </w:rPr>
        <w:t xml:space="preserve"> [</w:t>
      </w:r>
      <w:r w:rsidRPr="00F90618">
        <w:rPr>
          <w:rStyle w:val="tlid-translation"/>
          <w:rFonts w:cs="Arial"/>
          <w:szCs w:val="27"/>
          <w:lang w:val="en"/>
        </w:rPr>
        <w:t>A.</w:t>
      </w:r>
      <w:r w:rsidRPr="00F90618">
        <w:rPr>
          <w:rStyle w:val="tlid-translation"/>
          <w:rFonts w:cs="Arial"/>
          <w:szCs w:val="27"/>
        </w:rPr>
        <w:t xml:space="preserve"> </w:t>
      </w:r>
      <w:r>
        <w:rPr>
          <w:rStyle w:val="tlid-translation"/>
          <w:rFonts w:cs="Arial"/>
          <w:szCs w:val="27"/>
        </w:rPr>
        <w:t>V.</w:t>
      </w:r>
      <w:r w:rsidRPr="00F90618">
        <w:rPr>
          <w:rStyle w:val="tlid-translation"/>
          <w:rFonts w:cs="Arial"/>
          <w:szCs w:val="27"/>
          <w:lang w:val="en"/>
        </w:rPr>
        <w:t xml:space="preserve"> Kolchak </w:t>
      </w:r>
      <w:r w:rsidRPr="00F90618">
        <w:rPr>
          <w:rStyle w:val="tlid-translation"/>
          <w:rFonts w:cs="Arial"/>
          <w:szCs w:val="27"/>
        </w:rPr>
        <w:t>«</w:t>
      </w:r>
      <w:r w:rsidRPr="00F90618">
        <w:rPr>
          <w:rStyle w:val="tlid-translation"/>
          <w:rFonts w:cs="Arial"/>
          <w:szCs w:val="27"/>
          <w:lang w:val="en"/>
        </w:rPr>
        <w:t>Supreme ruler</w:t>
      </w:r>
      <w:r w:rsidRPr="00F90618">
        <w:rPr>
          <w:rStyle w:val="tlid-translation"/>
          <w:rFonts w:cs="Arial"/>
          <w:szCs w:val="27"/>
        </w:rPr>
        <w:t>»</w:t>
      </w:r>
      <w:r w:rsidRPr="00F90618">
        <w:rPr>
          <w:rStyle w:val="tlid-translation"/>
          <w:rFonts w:cs="Arial"/>
          <w:szCs w:val="27"/>
          <w:lang w:val="en"/>
        </w:rPr>
        <w:t xml:space="preserve"> without the blessing of Patriarch Tikhon</w:t>
      </w:r>
      <w:r>
        <w:rPr>
          <w:rFonts w:cs="Arial"/>
          <w:szCs w:val="23"/>
        </w:rPr>
        <w:t>]</w:t>
      </w:r>
      <w:r w:rsidRPr="00F90618">
        <w:rPr>
          <w:rFonts w:cs="Arial"/>
          <w:szCs w:val="23"/>
        </w:rPr>
        <w:t xml:space="preserve"> // Izvestiya Omskogo regional'nogo otdeleniya Vserossiyskoy obshchestvennoy organizatsii «Russkoye geograficheskoye obshchestvo»</w:t>
      </w:r>
      <w:r>
        <w:rPr>
          <w:rFonts w:cs="Arial"/>
          <w:szCs w:val="23"/>
        </w:rPr>
        <w:t xml:space="preserve"> [</w:t>
      </w:r>
      <w:r w:rsidRPr="00F90618">
        <w:rPr>
          <w:rStyle w:val="tlid-translation"/>
          <w:rFonts w:cs="Arial"/>
          <w:szCs w:val="27"/>
          <w:lang w:val="en"/>
        </w:rPr>
        <w:t xml:space="preserve">News of the Omsk regional branch of the All-Russian public organization </w:t>
      </w:r>
      <w:r w:rsidRPr="00F90618">
        <w:rPr>
          <w:rStyle w:val="tlid-translation"/>
          <w:rFonts w:cs="Arial"/>
          <w:szCs w:val="27"/>
        </w:rPr>
        <w:t>«</w:t>
      </w:r>
      <w:r w:rsidRPr="00F90618">
        <w:rPr>
          <w:rStyle w:val="tlid-translation"/>
          <w:rFonts w:cs="Arial"/>
          <w:szCs w:val="27"/>
          <w:lang w:val="en"/>
        </w:rPr>
        <w:t>Russian Geographical Society</w:t>
      </w:r>
      <w:r w:rsidRPr="00F90618">
        <w:rPr>
          <w:rStyle w:val="tlid-translation"/>
          <w:rFonts w:cs="Arial"/>
          <w:szCs w:val="27"/>
        </w:rPr>
        <w:t>»</w:t>
      </w:r>
      <w:r>
        <w:rPr>
          <w:rFonts w:cs="Arial"/>
          <w:szCs w:val="23"/>
        </w:rPr>
        <w:t>]. Omsk, 2016. P. 34–37.</w:t>
      </w:r>
      <w:r w:rsidRPr="00DB7D98">
        <w:t xml:space="preserve"> </w:t>
      </w:r>
      <w:r>
        <w:t>[In Russian].</w:t>
      </w:r>
    </w:p>
    <w:p w:rsidR="00AF5931" w:rsidRDefault="00AF5931" w:rsidP="00AF5931">
      <w:pPr>
        <w:ind w:firstLine="708"/>
        <w:jc w:val="both"/>
      </w:pPr>
      <w:r w:rsidRPr="00F90618">
        <w:rPr>
          <w:rFonts w:cs="Arial"/>
          <w:szCs w:val="23"/>
        </w:rPr>
        <w:t>Solov'yev</w:t>
      </w:r>
      <w:r>
        <w:rPr>
          <w:rFonts w:cs="Arial"/>
          <w:szCs w:val="23"/>
        </w:rPr>
        <w:t>,</w:t>
      </w:r>
      <w:r w:rsidRPr="00F90618">
        <w:rPr>
          <w:rFonts w:cs="Arial"/>
          <w:szCs w:val="23"/>
        </w:rPr>
        <w:t xml:space="preserve"> A. A., Bazhenov</w:t>
      </w:r>
      <w:r>
        <w:rPr>
          <w:rFonts w:cs="Arial"/>
          <w:szCs w:val="23"/>
        </w:rPr>
        <w:t>,</w:t>
      </w:r>
      <w:r w:rsidRPr="00F90618">
        <w:rPr>
          <w:rFonts w:cs="Arial"/>
          <w:szCs w:val="23"/>
        </w:rPr>
        <w:t xml:space="preserve"> V. S. Dva imeni Patriarkh i Kolchak</w:t>
      </w:r>
      <w:r>
        <w:rPr>
          <w:rFonts w:cs="Arial"/>
          <w:szCs w:val="23"/>
        </w:rPr>
        <w:t xml:space="preserve"> [</w:t>
      </w:r>
      <w:r w:rsidRPr="00F90618">
        <w:rPr>
          <w:rStyle w:val="tlid-translation"/>
          <w:rFonts w:cs="Arial"/>
          <w:szCs w:val="27"/>
          <w:lang w:val="en"/>
        </w:rPr>
        <w:t>Two named Patriarch and Kolchak</w:t>
      </w:r>
      <w:r>
        <w:rPr>
          <w:rFonts w:cs="Arial"/>
          <w:szCs w:val="23"/>
        </w:rPr>
        <w:t>]</w:t>
      </w:r>
      <w:r w:rsidRPr="00F90618">
        <w:rPr>
          <w:rFonts w:cs="Arial"/>
          <w:szCs w:val="23"/>
        </w:rPr>
        <w:t xml:space="preserve">. Omsk, 2012. 87 </w:t>
      </w:r>
      <w:r>
        <w:rPr>
          <w:rFonts w:cs="Arial"/>
          <w:szCs w:val="23"/>
        </w:rPr>
        <w:t>p</w:t>
      </w:r>
      <w:r w:rsidRPr="00F90618">
        <w:rPr>
          <w:rFonts w:cs="Arial"/>
          <w:szCs w:val="23"/>
        </w:rPr>
        <w:t>.</w:t>
      </w:r>
      <w:r w:rsidRPr="00DB7D98">
        <w:t xml:space="preserve"> </w:t>
      </w:r>
      <w:r>
        <w:t>[In Russian].</w:t>
      </w:r>
    </w:p>
    <w:p w:rsidR="00AF5931" w:rsidRDefault="00AF5931" w:rsidP="00AF5931">
      <w:pPr>
        <w:ind w:firstLine="708"/>
        <w:jc w:val="both"/>
        <w:rPr>
          <w:rFonts w:cs="Arial"/>
          <w:szCs w:val="23"/>
        </w:rPr>
      </w:pPr>
      <w:r w:rsidRPr="0035446A">
        <w:rPr>
          <w:rFonts w:cs="Arial"/>
          <w:szCs w:val="23"/>
        </w:rPr>
        <w:t>Sorokin</w:t>
      </w:r>
      <w:r>
        <w:rPr>
          <w:rFonts w:cs="Arial"/>
          <w:szCs w:val="23"/>
        </w:rPr>
        <w:t>,</w:t>
      </w:r>
      <w:r w:rsidRPr="0035446A">
        <w:rPr>
          <w:rFonts w:cs="Arial"/>
          <w:szCs w:val="23"/>
        </w:rPr>
        <w:t xml:space="preserve"> A. P. «Mesta pamyati»: problemy sokhraneniya, izucheniya i populyarizatsii istoricheskikh nekropoley (na primere Omska i Tobol'ska) </w:t>
      </w:r>
      <w:r>
        <w:rPr>
          <w:rFonts w:cs="Arial"/>
          <w:szCs w:val="23"/>
        </w:rPr>
        <w:t>[</w:t>
      </w:r>
      <w:r w:rsidRPr="0035446A">
        <w:rPr>
          <w:rStyle w:val="tlid-translation"/>
          <w:rFonts w:cs="Arial"/>
          <w:szCs w:val="27"/>
        </w:rPr>
        <w:t>«</w:t>
      </w:r>
      <w:r w:rsidRPr="0035446A">
        <w:rPr>
          <w:rStyle w:val="tlid-translation"/>
          <w:rFonts w:cs="Arial"/>
          <w:szCs w:val="27"/>
          <w:lang w:val="en"/>
        </w:rPr>
        <w:t>Places of memory</w:t>
      </w:r>
      <w:r w:rsidRPr="0035446A">
        <w:rPr>
          <w:rStyle w:val="tlid-translation"/>
          <w:rFonts w:cs="Arial"/>
          <w:szCs w:val="27"/>
        </w:rPr>
        <w:t>»</w:t>
      </w:r>
      <w:r w:rsidRPr="0035446A">
        <w:rPr>
          <w:rStyle w:val="tlid-translation"/>
          <w:rFonts w:cs="Arial"/>
          <w:szCs w:val="27"/>
          <w:lang w:val="en"/>
        </w:rPr>
        <w:t>: problems of preservation, study and popularization of historical necropolises (on the example of Omsk and Tobolsk)</w:t>
      </w:r>
      <w:r>
        <w:rPr>
          <w:rFonts w:cs="Arial"/>
          <w:szCs w:val="23"/>
        </w:rPr>
        <w:t>]</w:t>
      </w:r>
      <w:r w:rsidRPr="0035446A">
        <w:rPr>
          <w:rFonts w:cs="Arial"/>
          <w:szCs w:val="23"/>
        </w:rPr>
        <w:t xml:space="preserve"> // Pervyye Yadrintsevskiye chteniya: Materialy Vserossiyskoy nauchno-prakticheskoy konferentsii, posvyashchennoy 170-letiyu so dnya rozhdeniya Nikolaya Mikhaylovicha Yadrintseva (1842–1894)</w:t>
      </w:r>
      <w:r>
        <w:rPr>
          <w:rFonts w:cs="Arial"/>
          <w:szCs w:val="23"/>
        </w:rPr>
        <w:t xml:space="preserve"> [</w:t>
      </w:r>
      <w:r w:rsidRPr="0035446A">
        <w:rPr>
          <w:rStyle w:val="tlid-translation"/>
          <w:rFonts w:cs="Arial"/>
          <w:szCs w:val="27"/>
          <w:lang w:val="en"/>
        </w:rPr>
        <w:t>First Yadrintsev readings: Materials of the All-Russian scientific and practical conference dedicated to the 170th anniversary of the birth of Nikolai Mikhailovich Yadrintsev (1842–1894)</w:t>
      </w:r>
      <w:r>
        <w:rPr>
          <w:rFonts w:cs="Arial"/>
          <w:szCs w:val="23"/>
        </w:rPr>
        <w:t xml:space="preserve">]. Omsk: OGIKM, 2012. P. 170–175. </w:t>
      </w:r>
      <w:r>
        <w:t>[In Russian].</w:t>
      </w:r>
    </w:p>
    <w:p w:rsidR="00AF5931" w:rsidRDefault="00AF5931" w:rsidP="00AF5931">
      <w:pPr>
        <w:ind w:firstLine="708"/>
        <w:jc w:val="both"/>
        <w:rPr>
          <w:rFonts w:cs="Arial"/>
          <w:szCs w:val="23"/>
        </w:rPr>
      </w:pPr>
      <w:r w:rsidRPr="0035446A">
        <w:rPr>
          <w:rFonts w:cs="Arial"/>
          <w:szCs w:val="23"/>
        </w:rPr>
        <w:t>Sorokin</w:t>
      </w:r>
      <w:r>
        <w:rPr>
          <w:rFonts w:cs="Arial"/>
          <w:szCs w:val="23"/>
        </w:rPr>
        <w:t>,</w:t>
      </w:r>
      <w:r w:rsidRPr="0035446A">
        <w:rPr>
          <w:rFonts w:cs="Arial"/>
          <w:szCs w:val="23"/>
        </w:rPr>
        <w:t xml:space="preserve"> A. P. Periody i yubilei: avtorskiy vzglyad na tri stoletiya «omskoy istorii»</w:t>
      </w:r>
      <w:r>
        <w:rPr>
          <w:rFonts w:cs="Arial"/>
          <w:szCs w:val="23"/>
        </w:rPr>
        <w:t xml:space="preserve"> [</w:t>
      </w:r>
      <w:r w:rsidRPr="0035446A">
        <w:rPr>
          <w:rStyle w:val="tlid-translation"/>
          <w:rFonts w:cs="Arial"/>
          <w:szCs w:val="27"/>
          <w:lang w:val="en"/>
        </w:rPr>
        <w:t xml:space="preserve">Periods and anniversaries: the author's view of the three centuries of </w:t>
      </w:r>
      <w:r w:rsidRPr="0035446A">
        <w:rPr>
          <w:rStyle w:val="tlid-translation"/>
          <w:rFonts w:cs="Arial"/>
          <w:szCs w:val="27"/>
        </w:rPr>
        <w:t>«</w:t>
      </w:r>
      <w:r w:rsidRPr="0035446A">
        <w:rPr>
          <w:rStyle w:val="tlid-translation"/>
          <w:rFonts w:cs="Arial"/>
          <w:szCs w:val="27"/>
          <w:lang w:val="en"/>
        </w:rPr>
        <w:t>Omsk history</w:t>
      </w:r>
      <w:r w:rsidRPr="0035446A">
        <w:rPr>
          <w:rStyle w:val="tlid-translation"/>
          <w:rFonts w:cs="Arial"/>
          <w:szCs w:val="27"/>
        </w:rPr>
        <w:t>»</w:t>
      </w:r>
      <w:r>
        <w:rPr>
          <w:rFonts w:cs="Arial"/>
          <w:szCs w:val="23"/>
        </w:rPr>
        <w:t>]</w:t>
      </w:r>
      <w:r w:rsidRPr="0035446A">
        <w:rPr>
          <w:rFonts w:cs="Arial"/>
          <w:szCs w:val="23"/>
        </w:rPr>
        <w:t xml:space="preserve"> // Natsional'nyye prioritety Rossii </w:t>
      </w:r>
      <w:r>
        <w:rPr>
          <w:rFonts w:cs="Arial"/>
          <w:szCs w:val="23"/>
        </w:rPr>
        <w:t>[</w:t>
      </w:r>
      <w:r w:rsidRPr="0035446A">
        <w:rPr>
          <w:rStyle w:val="tlid-translation"/>
          <w:rFonts w:cs="Arial"/>
          <w:szCs w:val="27"/>
          <w:lang w:val="en"/>
        </w:rPr>
        <w:t>National Priorities of Russia</w:t>
      </w:r>
      <w:r>
        <w:rPr>
          <w:rFonts w:cs="Arial"/>
          <w:szCs w:val="23"/>
        </w:rPr>
        <w:t>]</w:t>
      </w:r>
      <w:r w:rsidRPr="0035446A">
        <w:rPr>
          <w:rFonts w:cs="Arial"/>
          <w:szCs w:val="23"/>
        </w:rPr>
        <w:t xml:space="preserve">. </w:t>
      </w:r>
      <w:r w:rsidRPr="0035446A">
        <w:rPr>
          <w:rStyle w:val="tlid-translation"/>
          <w:rFonts w:cs="Arial"/>
          <w:szCs w:val="27"/>
          <w:lang w:val="en"/>
        </w:rPr>
        <w:t>2016. No. 2. P. 32–34.</w:t>
      </w:r>
      <w:r w:rsidRPr="003D72C7">
        <w:t xml:space="preserve"> </w:t>
      </w:r>
      <w:r>
        <w:t>[In Russian].</w:t>
      </w:r>
    </w:p>
    <w:p w:rsidR="00AF5931" w:rsidRPr="0035446A" w:rsidRDefault="00AF5931" w:rsidP="00AF5931">
      <w:pPr>
        <w:ind w:firstLine="708"/>
        <w:jc w:val="both"/>
        <w:rPr>
          <w:rFonts w:cs="Arial"/>
        </w:rPr>
      </w:pPr>
      <w:r w:rsidRPr="0035446A">
        <w:rPr>
          <w:rFonts w:cs="Arial"/>
          <w:szCs w:val="23"/>
        </w:rPr>
        <w:t>Sorokin</w:t>
      </w:r>
      <w:r>
        <w:rPr>
          <w:rFonts w:cs="Arial"/>
          <w:szCs w:val="23"/>
        </w:rPr>
        <w:t>,</w:t>
      </w:r>
      <w:r w:rsidRPr="0035446A">
        <w:rPr>
          <w:rFonts w:cs="Arial"/>
          <w:szCs w:val="23"/>
        </w:rPr>
        <w:t xml:space="preserve"> A. P., Losunov</w:t>
      </w:r>
      <w:r>
        <w:rPr>
          <w:rFonts w:cs="Arial"/>
          <w:szCs w:val="23"/>
        </w:rPr>
        <w:t>,</w:t>
      </w:r>
      <w:r w:rsidRPr="0035446A">
        <w:rPr>
          <w:rFonts w:cs="Arial"/>
          <w:szCs w:val="23"/>
        </w:rPr>
        <w:t xml:space="preserve"> A. M. Mifologema «stolichnosti» goroda Omska: istoricheskiye osnovaniya i sovremennyy kontekst</w:t>
      </w:r>
      <w:r>
        <w:rPr>
          <w:rFonts w:cs="Arial"/>
          <w:szCs w:val="23"/>
        </w:rPr>
        <w:t xml:space="preserve"> [</w:t>
      </w:r>
      <w:r w:rsidRPr="0035446A">
        <w:rPr>
          <w:rStyle w:val="tlid-translation"/>
          <w:rFonts w:cs="Arial"/>
          <w:szCs w:val="27"/>
          <w:lang w:val="en"/>
        </w:rPr>
        <w:t>Mythologem of “capitalism” of the city of Omsk: historical foundations and modern context</w:t>
      </w:r>
      <w:r>
        <w:rPr>
          <w:rFonts w:cs="Arial"/>
          <w:szCs w:val="23"/>
        </w:rPr>
        <w:t>]</w:t>
      </w:r>
      <w:r w:rsidRPr="0035446A">
        <w:rPr>
          <w:rFonts w:cs="Arial"/>
          <w:szCs w:val="23"/>
        </w:rPr>
        <w:t xml:space="preserve"> // Kul'turologicheskiy zhurnal</w:t>
      </w:r>
      <w:r>
        <w:rPr>
          <w:rFonts w:cs="Arial"/>
          <w:szCs w:val="23"/>
        </w:rPr>
        <w:t xml:space="preserve"> [</w:t>
      </w:r>
      <w:r w:rsidRPr="0035446A">
        <w:rPr>
          <w:rStyle w:val="tlid-translation"/>
          <w:rFonts w:cs="Arial"/>
          <w:szCs w:val="27"/>
          <w:lang w:val="en"/>
        </w:rPr>
        <w:t>Cultural journal</w:t>
      </w:r>
      <w:r>
        <w:rPr>
          <w:rFonts w:cs="Arial"/>
          <w:szCs w:val="23"/>
        </w:rPr>
        <w:t>]</w:t>
      </w:r>
      <w:r w:rsidRPr="0035446A">
        <w:rPr>
          <w:rFonts w:cs="Arial"/>
          <w:szCs w:val="23"/>
        </w:rPr>
        <w:t xml:space="preserve">. </w:t>
      </w:r>
      <w:r w:rsidRPr="0035446A">
        <w:rPr>
          <w:rStyle w:val="tlid-translation"/>
          <w:rFonts w:cs="Arial"/>
          <w:szCs w:val="27"/>
          <w:lang w:val="en"/>
        </w:rPr>
        <w:t>2012. No. 3. P. 3–9.</w:t>
      </w:r>
      <w:r w:rsidRPr="003D72C7">
        <w:t xml:space="preserve"> </w:t>
      </w:r>
      <w:r>
        <w:t>[In Russian].</w:t>
      </w:r>
    </w:p>
    <w:p w:rsidR="00AF5931" w:rsidRDefault="00AF5931" w:rsidP="00AF5931">
      <w:pPr>
        <w:ind w:firstLine="708"/>
        <w:jc w:val="both"/>
      </w:pPr>
      <w:r w:rsidRPr="00206D6C">
        <w:t xml:space="preserve">Stelmak, M. M. Glavnaya konferentsiya o revolyutsii i Grazhdanskoy voyne v Omske: itogi nauchnoy diskussii [The main conference on the revolution and the Civil War in Omsk: the results of the scientific discussion] // Severnyye arkhivy i ekspeditsii [North Archives and Expeditions], 2018. </w:t>
      </w:r>
      <w:r w:rsidRPr="00CF4012">
        <w:t>Vol. 2, no. 1. P. 57-64. [In Russian].</w:t>
      </w:r>
    </w:p>
    <w:p w:rsidR="00AF5931" w:rsidRPr="002C0E99" w:rsidRDefault="00AF5931" w:rsidP="00AF5931">
      <w:pPr>
        <w:ind w:firstLine="708"/>
        <w:jc w:val="both"/>
      </w:pPr>
      <w:r w:rsidRPr="002C0E99">
        <w:lastRenderedPageBreak/>
        <w:t xml:space="preserve">Stelmak, M. M. </w:t>
      </w:r>
      <w:r w:rsidRPr="002C0E99">
        <w:rPr>
          <w:shd w:val="clear" w:color="auto" w:fill="FFFFFF"/>
        </w:rPr>
        <w:t>Kruglyy stol «Admiral Kolchak: uchenyy, flotovodets, Verkhovnyy pravitel'»: obzor raboty [</w:t>
      </w:r>
      <w:r w:rsidRPr="002C0E99">
        <w:t xml:space="preserve">The round table «Admiral Kolchak: scientist, naval commander, Supreme Ruler»: the overview] // </w:t>
      </w:r>
      <w:r>
        <w:t xml:space="preserve">Sibirskiy arkhiv [Siberian Archive], 2020. No. 3. P. 222–235. </w:t>
      </w:r>
      <w:r w:rsidRPr="00CF4012">
        <w:t>[In Russian].</w:t>
      </w:r>
    </w:p>
    <w:p w:rsidR="00AF5931" w:rsidRDefault="00AF5931" w:rsidP="00AF5931">
      <w:pPr>
        <w:ind w:firstLine="709"/>
        <w:jc w:val="both"/>
      </w:pPr>
      <w:r w:rsidRPr="00744A20">
        <w:t>Sushko</w:t>
      </w:r>
      <w:r>
        <w:t>,</w:t>
      </w:r>
      <w:r w:rsidRPr="00744A20">
        <w:t xml:space="preserve"> A. V.</w:t>
      </w:r>
      <w:r w:rsidRPr="007F3F9D">
        <w:t xml:space="preserve"> </w:t>
      </w:r>
      <w:r w:rsidRPr="004370A4">
        <w:rPr>
          <w:shd w:val="clear" w:color="auto" w:fill="FFFFFF"/>
        </w:rPr>
        <w:t>Prednaznachennaya gotovit' marshevoye popolneniye dlya deystvuyushchey Krasnoy armii»: k istorii 39-y Omskoy zapasnoy strelkovoy brigady i voprosu ob uvekovechenii yeye pamyati</w:t>
      </w:r>
      <w:r w:rsidRPr="00744A20">
        <w:t xml:space="preserve"> </w:t>
      </w:r>
      <w:r>
        <w:t>[</w:t>
      </w:r>
      <w:r w:rsidRPr="00744A20">
        <w:t>«Intended to prepare a march replenishment for active Red Army»: to the history and perpetuation of memory of 39th Omsk reserve rifle brigade (division)</w:t>
      </w:r>
      <w:r>
        <w:t>]</w:t>
      </w:r>
      <w:r w:rsidRPr="00744A20">
        <w:t xml:space="preserve"> // </w:t>
      </w:r>
      <w:r w:rsidRPr="00C10704">
        <w:t xml:space="preserve">Omskiy nauchnyy vestnik. </w:t>
      </w:r>
      <w:r w:rsidRPr="00744A20">
        <w:t>Ser</w:t>
      </w:r>
      <w:r>
        <w:t>ya</w:t>
      </w:r>
      <w:r w:rsidRPr="00744A20">
        <w:t xml:space="preserve"> Obshchestvo. Istoriya. </w:t>
      </w:r>
      <w:r w:rsidRPr="00C10704">
        <w:t>Sovremennost'</w:t>
      </w:r>
      <w:r>
        <w:t xml:space="preserve"> [</w:t>
      </w:r>
      <w:r w:rsidRPr="00113811">
        <w:rPr>
          <w:rStyle w:val="a7"/>
          <w:b w:val="0"/>
          <w:color w:val="000000"/>
          <w:shd w:val="clear" w:color="auto" w:fill="FFFFFF"/>
        </w:rPr>
        <w:t>The Journal Omsk Scientific Bulletin. Series Society. History. Modernity</w:t>
      </w:r>
      <w:r>
        <w:t>]</w:t>
      </w:r>
      <w:r w:rsidRPr="00744A20">
        <w:t>,</w:t>
      </w:r>
      <w:r w:rsidRPr="00C10704">
        <w:t xml:space="preserve"> </w:t>
      </w:r>
      <w:r w:rsidRPr="00744A20">
        <w:t>20</w:t>
      </w:r>
      <w:r>
        <w:t>20</w:t>
      </w:r>
      <w:r w:rsidRPr="00744A20">
        <w:t>.</w:t>
      </w:r>
      <w:r>
        <w:t xml:space="preserve"> Vol. 5, no. 4. P. 73–81</w:t>
      </w:r>
      <w:r w:rsidRPr="00C10704">
        <w:t>.</w:t>
      </w:r>
      <w:r w:rsidRPr="00C93B03">
        <w:t xml:space="preserve"> </w:t>
      </w:r>
      <w:r w:rsidRPr="00CF4012">
        <w:t>[In Russian].</w:t>
      </w:r>
    </w:p>
    <w:p w:rsidR="00AF5931" w:rsidRPr="0004746A" w:rsidRDefault="00AF5931" w:rsidP="00AF5931">
      <w:pPr>
        <w:ind w:firstLine="709"/>
        <w:jc w:val="both"/>
      </w:pPr>
      <w:r w:rsidRPr="0004746A">
        <w:rPr>
          <w:rFonts w:cs="Arial"/>
          <w:szCs w:val="23"/>
        </w:rPr>
        <w:t>Sushko</w:t>
      </w:r>
      <w:r>
        <w:rPr>
          <w:rFonts w:cs="Arial"/>
          <w:szCs w:val="23"/>
        </w:rPr>
        <w:t>,</w:t>
      </w:r>
      <w:r w:rsidRPr="0004746A">
        <w:rPr>
          <w:rFonts w:cs="Arial"/>
          <w:szCs w:val="23"/>
        </w:rPr>
        <w:t xml:space="preserve"> A. V., Nagayev</w:t>
      </w:r>
      <w:r>
        <w:rPr>
          <w:rFonts w:cs="Arial"/>
          <w:szCs w:val="23"/>
        </w:rPr>
        <w:t>,</w:t>
      </w:r>
      <w:r w:rsidRPr="0004746A">
        <w:rPr>
          <w:rFonts w:cs="Arial"/>
          <w:szCs w:val="23"/>
        </w:rPr>
        <w:t xml:space="preserve"> I. B. Istoricheskaya pravda o Velikoy Pobede: ob oshibkakh i netochnostyakh v meste pamyati 14-go voyennogo gorodka Omska</w:t>
      </w:r>
      <w:r>
        <w:rPr>
          <w:rFonts w:cs="Arial"/>
          <w:szCs w:val="23"/>
        </w:rPr>
        <w:t xml:space="preserve"> [</w:t>
      </w:r>
      <w:r w:rsidRPr="0004746A">
        <w:rPr>
          <w:rStyle w:val="tlid-translation"/>
          <w:rFonts w:cs="Arial"/>
          <w:szCs w:val="27"/>
          <w:lang w:val="en"/>
        </w:rPr>
        <w:t>Historical truth about the Great Victory: about mistakes and inaccuracies in the place of memory of the 14th military town of Omsk</w:t>
      </w:r>
      <w:r>
        <w:rPr>
          <w:rFonts w:cs="Arial"/>
          <w:szCs w:val="23"/>
        </w:rPr>
        <w:t>]</w:t>
      </w:r>
      <w:r w:rsidRPr="0004746A">
        <w:rPr>
          <w:rFonts w:cs="Arial"/>
          <w:szCs w:val="23"/>
        </w:rPr>
        <w:t xml:space="preserve"> // Chelovechestvo protiv fashizma: lyudi, narody, gosudarstva: materialy III Mezhdunarodnoy nauchno-prakticheskoy konferentsii, posvyashchennoy 75-y godovshchine Velikoy Pobedy</w:t>
      </w:r>
      <w:r>
        <w:rPr>
          <w:rFonts w:cs="Arial"/>
          <w:szCs w:val="23"/>
        </w:rPr>
        <w:t xml:space="preserve"> [</w:t>
      </w:r>
      <w:r w:rsidRPr="0004746A">
        <w:rPr>
          <w:rStyle w:val="tlid-translation"/>
          <w:rFonts w:cs="Arial"/>
          <w:szCs w:val="27"/>
          <w:lang w:val="en"/>
        </w:rPr>
        <w:t>Humanity against fascism: people, peoples, states: materials of the III International scientific-practical conference, dedicated to the 75th anniversary of the Great Victory</w:t>
      </w:r>
      <w:r>
        <w:rPr>
          <w:rFonts w:cs="Arial"/>
          <w:szCs w:val="23"/>
        </w:rPr>
        <w:t>]</w:t>
      </w:r>
      <w:r w:rsidRPr="0004746A">
        <w:rPr>
          <w:rFonts w:cs="Arial"/>
          <w:szCs w:val="23"/>
        </w:rPr>
        <w:t xml:space="preserve">. Omsk: OABII, 2020. </w:t>
      </w:r>
      <w:r>
        <w:rPr>
          <w:rFonts w:cs="Arial"/>
          <w:szCs w:val="23"/>
        </w:rPr>
        <w:t>P</w:t>
      </w:r>
      <w:r w:rsidRPr="0004746A">
        <w:rPr>
          <w:rFonts w:cs="Arial"/>
          <w:szCs w:val="23"/>
        </w:rPr>
        <w:t>. 160–169.</w:t>
      </w:r>
      <w:r w:rsidRPr="003D72C7">
        <w:t xml:space="preserve"> </w:t>
      </w:r>
      <w:r>
        <w:t>[In Russian].</w:t>
      </w:r>
    </w:p>
    <w:p w:rsidR="00AF5931" w:rsidRPr="000302F0" w:rsidRDefault="00AF5931" w:rsidP="00AF5931">
      <w:pPr>
        <w:ind w:firstLine="709"/>
        <w:jc w:val="both"/>
      </w:pPr>
      <w:r w:rsidRPr="006D607E">
        <w:t>Sushko, A. V., Nosova</w:t>
      </w:r>
      <w:r>
        <w:t>,</w:t>
      </w:r>
      <w:r w:rsidRPr="006D607E">
        <w:t xml:space="preserve"> M. S. «Deti vyshli iz vsyakogo terpeniya zhdat’ posuly, napisali pis’mo tov. STALINU…». Spetszapiska nachal’nika raionnogo otdeleniya NKVD o razmeshchenii evakuirovannykh detei iz goroda Leningrada v Kalachinskom raione Omskoi oblasti [“The Children Lost All Patience with Promises and Wrote a Letter to Comrade STALIN...”: The Special Note of the Head of the NKVD District Department on Settlement of Children Evacuated from the City of Leningrad in the Kalachinsk District of the Omsk Region] // Vestnik arhivista </w:t>
      </w:r>
      <w:r>
        <w:t>[</w:t>
      </w:r>
      <w:r w:rsidRPr="006D607E">
        <w:t>Herald of an Archivist</w:t>
      </w:r>
      <w:r>
        <w:t>]</w:t>
      </w:r>
      <w:r w:rsidRPr="006D607E">
        <w:t>, 2020</w:t>
      </w:r>
      <w:r>
        <w:t>.</w:t>
      </w:r>
      <w:r w:rsidRPr="006D607E">
        <w:t xml:space="preserve"> </w:t>
      </w:r>
      <w:r>
        <w:t>N</w:t>
      </w:r>
      <w:r w:rsidRPr="006D607E">
        <w:t xml:space="preserve">o. 1. </w:t>
      </w:r>
      <w:r>
        <w:t>P</w:t>
      </w:r>
      <w:r w:rsidRPr="000302F0">
        <w:t>. 236–248.</w:t>
      </w:r>
      <w:r w:rsidRPr="003D72C7">
        <w:t xml:space="preserve"> </w:t>
      </w:r>
      <w:r>
        <w:t>[In Russian].</w:t>
      </w:r>
    </w:p>
    <w:p w:rsidR="00AF5931" w:rsidRDefault="00AF5931" w:rsidP="00AF5931">
      <w:pPr>
        <w:ind w:firstLine="709"/>
        <w:jc w:val="both"/>
      </w:pPr>
      <w:r>
        <w:t xml:space="preserve">Sushko, A. V., Nosova, M. S. </w:t>
      </w:r>
      <w:r w:rsidRPr="002371C5">
        <w:rPr>
          <w:szCs w:val="23"/>
        </w:rPr>
        <w:t>Deti Leningrada na Omskoy zemle v gody Velikoy Otechestvennoy voyny</w:t>
      </w:r>
      <w:r>
        <w:t xml:space="preserve"> [</w:t>
      </w:r>
      <w:r w:rsidRPr="000302F0">
        <w:t>Leningrad Children in Omsk during the Great Patriotic War</w:t>
      </w:r>
      <w:r>
        <w:t>] //</w:t>
      </w:r>
      <w:r w:rsidRPr="002371C5">
        <w:rPr>
          <w:rFonts w:ascii="Arial" w:hAnsi="Arial" w:cs="Arial"/>
          <w:color w:val="777777"/>
          <w:sz w:val="23"/>
          <w:szCs w:val="23"/>
          <w:shd w:val="clear" w:color="auto" w:fill="FFFFFF"/>
        </w:rPr>
        <w:t xml:space="preserve"> </w:t>
      </w:r>
      <w:r w:rsidRPr="002371C5">
        <w:rPr>
          <w:rFonts w:cs="Arial"/>
          <w:szCs w:val="23"/>
        </w:rPr>
        <w:t>Noveyshaya istoriya Rossii</w:t>
      </w:r>
      <w:r w:rsidRPr="002371C5">
        <w:t xml:space="preserve"> </w:t>
      </w:r>
      <w:r>
        <w:t>[</w:t>
      </w:r>
      <w:r w:rsidRPr="000302F0">
        <w:t>Modern History of Russia</w:t>
      </w:r>
      <w:r>
        <w:t>]</w:t>
      </w:r>
      <w:r w:rsidRPr="000302F0">
        <w:t>,</w:t>
      </w:r>
      <w:r>
        <w:t xml:space="preserve"> 2020.</w:t>
      </w:r>
      <w:r w:rsidRPr="000302F0">
        <w:t xml:space="preserve"> </w:t>
      </w:r>
      <w:r>
        <w:t>V</w:t>
      </w:r>
      <w:r w:rsidRPr="000302F0">
        <w:t xml:space="preserve">ol. 10. </w:t>
      </w:r>
      <w:r>
        <w:t>N</w:t>
      </w:r>
      <w:r w:rsidRPr="000302F0">
        <w:t>o</w:t>
      </w:r>
      <w:r w:rsidRPr="00EC47DD">
        <w:t>.</w:t>
      </w:r>
      <w:r>
        <w:t xml:space="preserve"> </w:t>
      </w:r>
      <w:r w:rsidRPr="00EC47DD">
        <w:t xml:space="preserve">2. </w:t>
      </w:r>
      <w:r>
        <w:t>P</w:t>
      </w:r>
      <w:r w:rsidRPr="00EC47DD">
        <w:t>. 330–347</w:t>
      </w:r>
      <w:r>
        <w:t>.</w:t>
      </w:r>
      <w:r w:rsidRPr="003D72C7">
        <w:t xml:space="preserve"> </w:t>
      </w:r>
      <w:r>
        <w:t>[In Russian].</w:t>
      </w:r>
    </w:p>
    <w:p w:rsidR="00AF5931" w:rsidRPr="00C10704" w:rsidRDefault="00AF5931" w:rsidP="00AF5931">
      <w:pPr>
        <w:ind w:firstLine="709"/>
        <w:jc w:val="both"/>
      </w:pPr>
      <w:r w:rsidRPr="005F0C4F">
        <w:t xml:space="preserve">Sushko, A. V., Petin, D. I. Bitvy za pamyat': k voprosu o memorializatsii imeni admirala A. V. Kolchaka v Omske </w:t>
      </w:r>
      <w:r>
        <w:t>[</w:t>
      </w:r>
      <w:r w:rsidRPr="005F0C4F">
        <w:t>Battles for memory: on the issue of memorialization of the name of Admiral A. V. Kolchak in Omsk</w:t>
      </w:r>
      <w:r>
        <w:t xml:space="preserve">], </w:t>
      </w:r>
      <w:r w:rsidRPr="00C10704">
        <w:t xml:space="preserve">Omskiy nauchnyy vestnik. </w:t>
      </w:r>
      <w:r w:rsidRPr="00744A20">
        <w:t>Ser</w:t>
      </w:r>
      <w:r>
        <w:t>ya</w:t>
      </w:r>
      <w:r w:rsidRPr="00744A20">
        <w:t xml:space="preserve"> Obshchestvo. Istoriya. </w:t>
      </w:r>
      <w:r w:rsidRPr="00C10704">
        <w:t>Sovremennost'</w:t>
      </w:r>
      <w:r>
        <w:t xml:space="preserve"> [</w:t>
      </w:r>
      <w:r w:rsidRPr="00113811">
        <w:rPr>
          <w:rStyle w:val="a7"/>
          <w:b w:val="0"/>
          <w:color w:val="000000"/>
          <w:shd w:val="clear" w:color="auto" w:fill="FFFFFF"/>
        </w:rPr>
        <w:t>The Journal Omsk Scientific Bulletin. Series Society. History. Modernity</w:t>
      </w:r>
      <w:r>
        <w:t>]</w:t>
      </w:r>
      <w:r w:rsidRPr="00744A20">
        <w:t>,</w:t>
      </w:r>
      <w:r w:rsidRPr="00C10704">
        <w:t xml:space="preserve"> </w:t>
      </w:r>
      <w:r w:rsidRPr="00744A20">
        <w:t>20</w:t>
      </w:r>
      <w:r>
        <w:t>20</w:t>
      </w:r>
      <w:r w:rsidRPr="00744A20">
        <w:t>.</w:t>
      </w:r>
      <w:r>
        <w:t xml:space="preserve"> Vol. 4, no. 4. P. 9–17</w:t>
      </w:r>
      <w:r w:rsidRPr="00C10704">
        <w:t>.</w:t>
      </w:r>
      <w:r w:rsidRPr="00C93B03">
        <w:t xml:space="preserve"> </w:t>
      </w:r>
      <w:r w:rsidRPr="00CF4012">
        <w:t>[In Russian].</w:t>
      </w:r>
    </w:p>
    <w:p w:rsidR="00AF5931" w:rsidRDefault="00AF5931" w:rsidP="00AF5931">
      <w:pPr>
        <w:ind w:firstLine="709"/>
        <w:jc w:val="both"/>
      </w:pPr>
      <w:r w:rsidRPr="003163FD">
        <w:rPr>
          <w:rFonts w:cs="Arial"/>
          <w:szCs w:val="23"/>
        </w:rPr>
        <w:t>Vibe</w:t>
      </w:r>
      <w:r>
        <w:rPr>
          <w:rFonts w:cs="Arial"/>
          <w:szCs w:val="23"/>
        </w:rPr>
        <w:t>,</w:t>
      </w:r>
      <w:r w:rsidRPr="003163FD">
        <w:rPr>
          <w:rFonts w:cs="Arial"/>
          <w:szCs w:val="23"/>
        </w:rPr>
        <w:t xml:space="preserve"> P. P.</w:t>
      </w:r>
      <w:r>
        <w:rPr>
          <w:rFonts w:cs="Arial"/>
          <w:szCs w:val="23"/>
        </w:rPr>
        <w:t xml:space="preserve"> </w:t>
      </w:r>
      <w:r w:rsidRPr="003163FD">
        <w:rPr>
          <w:rFonts w:cs="Arial"/>
          <w:szCs w:val="23"/>
        </w:rPr>
        <w:t>Pravda o general-gubernatore Gasforde, yego zhonakh i ne tol'ko</w:t>
      </w:r>
      <w:r>
        <w:rPr>
          <w:rFonts w:cs="Arial"/>
          <w:szCs w:val="23"/>
        </w:rPr>
        <w:t xml:space="preserve"> [</w:t>
      </w:r>
      <w:r w:rsidRPr="003163FD">
        <w:rPr>
          <w:rStyle w:val="tlid-translation"/>
          <w:rFonts w:cs="Arial"/>
          <w:szCs w:val="27"/>
          <w:lang w:val="en"/>
        </w:rPr>
        <w:t>The truth about Governor General Gasford, his wives and more</w:t>
      </w:r>
      <w:r>
        <w:rPr>
          <w:rFonts w:cs="Arial"/>
          <w:szCs w:val="23"/>
        </w:rPr>
        <w:t>]</w:t>
      </w:r>
      <w:r w:rsidRPr="003163FD">
        <w:rPr>
          <w:rFonts w:cs="Arial"/>
          <w:szCs w:val="23"/>
        </w:rPr>
        <w:t xml:space="preserve">. Omsk: OGIKM, 2017. </w:t>
      </w:r>
      <w:r w:rsidRPr="00D468BE">
        <w:rPr>
          <w:rFonts w:cs="Arial"/>
          <w:szCs w:val="23"/>
        </w:rPr>
        <w:t xml:space="preserve">52 </w:t>
      </w:r>
      <w:r>
        <w:rPr>
          <w:rFonts w:cs="Arial"/>
          <w:szCs w:val="23"/>
        </w:rPr>
        <w:t>p</w:t>
      </w:r>
      <w:r w:rsidRPr="00D468BE">
        <w:rPr>
          <w:rFonts w:cs="Arial"/>
          <w:szCs w:val="23"/>
        </w:rPr>
        <w:t>.</w:t>
      </w:r>
      <w:r w:rsidRPr="00D468BE">
        <w:t xml:space="preserve"> [</w:t>
      </w:r>
      <w:r>
        <w:t>In</w:t>
      </w:r>
      <w:r w:rsidRPr="00D468BE">
        <w:t xml:space="preserve"> </w:t>
      </w:r>
      <w:r>
        <w:t>Russian</w:t>
      </w:r>
      <w:r w:rsidRPr="00D468BE">
        <w:t>].</w:t>
      </w:r>
    </w:p>
    <w:p w:rsidR="00AF5931" w:rsidRPr="00A97A29" w:rsidRDefault="00AF5931" w:rsidP="00AF5931">
      <w:pPr>
        <w:ind w:firstLine="709"/>
        <w:jc w:val="both"/>
      </w:pPr>
      <w:r w:rsidRPr="00A97A29">
        <w:t>Vibe, P. P. Omsk – neobyknovennyy gorod! ili razmyshleniya istorika nakanune 300-letnego yubileya goroda o roli Petra I i yego spodvizhnikov v osnovanii Omskoy kreposti [Omsk is an extraordinary city! or reflections of the historian on the eve of the 300th anniversary of the city about the role of Petr I and his associates in the foundation of the Omsk fortress]. 2nd edition, add. Omsk: OGIKM, 2018. 28 p. [In Russian].</w:t>
      </w:r>
    </w:p>
    <w:p w:rsidR="00AF5931" w:rsidRPr="00A97A29" w:rsidRDefault="00AF5931" w:rsidP="00AF5931">
      <w:pPr>
        <w:ind w:firstLine="709"/>
        <w:jc w:val="both"/>
      </w:pPr>
      <w:r w:rsidRPr="00A97A29">
        <w:t>Vibe, P. P. Monumental'naya istoriya Omska: zagadki i novyye otkrytiya [Monumental history of Omsk: riddles and new discoveries]. Omsk: OGIKM, 2019. 68 p. [In Russian].</w:t>
      </w:r>
    </w:p>
    <w:p w:rsidR="00AF5931" w:rsidRPr="00A97A29" w:rsidRDefault="00AF5931" w:rsidP="00AF5931">
      <w:pPr>
        <w:ind w:firstLine="709"/>
        <w:jc w:val="both"/>
      </w:pPr>
      <w:r w:rsidRPr="00A97A29">
        <w:t>Vibe, P. P. Omsk v gody Grazhdanskoy voyny: mifologizatsiya v prostranstve publichnoy istorii [Omsk during the Civil War: mythologization in the space of public history]. Omsk: OGIKM, 2020. 56 p. [In Russian].</w:t>
      </w:r>
    </w:p>
    <w:p w:rsidR="00AF5931" w:rsidRPr="00AF5931" w:rsidRDefault="00AF5931" w:rsidP="00AF5931">
      <w:pPr>
        <w:ind w:firstLine="709"/>
        <w:jc w:val="both"/>
        <w:rPr>
          <w:lang w:val="ru-RU"/>
        </w:rPr>
      </w:pPr>
      <w:r w:rsidRPr="00A97A29">
        <w:t xml:space="preserve">Vibe, P. P. Mifologizatsiya publichnoy istorii Grazhdanskoy voyny v Sibiri [Mythologization of the public history of the Civil War in Siberia] // Dva tsveta – dve pravdy? Materialy kruglogo stola v Omskom </w:t>
      </w:r>
      <w:r w:rsidRPr="00A97A29">
        <w:lastRenderedPageBreak/>
        <w:t>oblastnom muzeye izobrazitel'nykh iskusstv im. M. A. Vrubelya (28 avgusta 2019 g.) [Two colors – two truths? Materials of the round table in the Omsk Regional Museum of Fine Arts M. A. Vrubel (August, 28, 2019)]. Moscow</w:t>
      </w:r>
      <w:r w:rsidRPr="00AF5931">
        <w:rPr>
          <w:lang w:val="ru-RU"/>
        </w:rPr>
        <w:t xml:space="preserve">, 2020, </w:t>
      </w:r>
      <w:r w:rsidRPr="00A97A29">
        <w:t>pp</w:t>
      </w:r>
      <w:r w:rsidRPr="00AF5931">
        <w:rPr>
          <w:lang w:val="ru-RU"/>
        </w:rPr>
        <w:t>. 13–22. [</w:t>
      </w:r>
      <w:r w:rsidRPr="00A97A29">
        <w:t>In</w:t>
      </w:r>
      <w:r w:rsidRPr="00AF5931">
        <w:rPr>
          <w:lang w:val="ru-RU"/>
        </w:rPr>
        <w:t xml:space="preserve"> </w:t>
      </w:r>
      <w:r w:rsidRPr="00A97A29">
        <w:t>Russian</w:t>
      </w:r>
      <w:r w:rsidRPr="00AF5931">
        <w:rPr>
          <w:lang w:val="ru-RU"/>
        </w:rPr>
        <w:t>].</w:t>
      </w:r>
    </w:p>
    <w:p w:rsidR="00AF5931" w:rsidRPr="00AF5931" w:rsidRDefault="00AF5931" w:rsidP="00AF5931">
      <w:pPr>
        <w:spacing w:after="0"/>
        <w:ind w:right="-2" w:firstLine="851"/>
        <w:rPr>
          <w:rFonts w:ascii="Times New Roman" w:hAnsi="Times New Roman" w:cs="Times New Roman"/>
          <w:lang w:val="ru-RU"/>
        </w:rPr>
      </w:pPr>
      <w:r w:rsidRPr="00AF5931">
        <w:rPr>
          <w:rFonts w:ascii="Times New Roman" w:hAnsi="Times New Roman" w:cs="Times New Roman"/>
          <w:lang w:val="ru-RU"/>
        </w:rPr>
        <w:t xml:space="preserve">УДК: 316.356.4 </w:t>
      </w:r>
    </w:p>
    <w:p w:rsidR="00AF5931" w:rsidRPr="00AF5931" w:rsidRDefault="00AF5931" w:rsidP="00AF5931">
      <w:pPr>
        <w:spacing w:after="0"/>
        <w:ind w:firstLine="567"/>
        <w:jc w:val="center"/>
        <w:rPr>
          <w:rFonts w:asciiTheme="majorBidi" w:hAnsiTheme="majorBidi" w:cstheme="majorBidi"/>
          <w:sz w:val="24"/>
          <w:szCs w:val="24"/>
          <w:lang w:val="ru-RU" w:bidi="ar-SY"/>
        </w:rPr>
      </w:pPr>
    </w:p>
    <w:p w:rsidR="00AF5931" w:rsidRPr="00AF5931" w:rsidRDefault="00AF5931" w:rsidP="00AF5931">
      <w:pPr>
        <w:spacing w:after="0"/>
        <w:ind w:firstLine="567"/>
        <w:jc w:val="center"/>
        <w:rPr>
          <w:rFonts w:asciiTheme="majorBidi" w:hAnsiTheme="majorBidi" w:cstheme="majorBidi"/>
          <w:sz w:val="28"/>
          <w:szCs w:val="28"/>
          <w:lang w:val="ru-RU" w:bidi="ar-SY"/>
        </w:rPr>
      </w:pPr>
      <w:r w:rsidRPr="00AF5931">
        <w:rPr>
          <w:rFonts w:asciiTheme="majorBidi" w:hAnsiTheme="majorBidi" w:cstheme="majorBidi"/>
          <w:sz w:val="28"/>
          <w:szCs w:val="28"/>
          <w:lang w:val="ru-RU" w:bidi="ar-SY"/>
        </w:rPr>
        <w:t>Мусульманское социокультурное наследие Томска: историко-этнологический анализ</w:t>
      </w:r>
      <w:r>
        <w:rPr>
          <w:rStyle w:val="a5"/>
          <w:rFonts w:asciiTheme="majorBidi" w:hAnsiTheme="majorBidi" w:cstheme="majorBidi"/>
          <w:sz w:val="28"/>
          <w:szCs w:val="28"/>
          <w:lang w:bidi="ar-SY"/>
        </w:rPr>
        <w:footnoteReference w:id="4"/>
      </w:r>
    </w:p>
    <w:p w:rsidR="00AF5931" w:rsidRPr="00AF5931" w:rsidRDefault="00AF5931" w:rsidP="00AF5931">
      <w:pPr>
        <w:spacing w:after="0"/>
        <w:ind w:firstLine="567"/>
        <w:jc w:val="center"/>
        <w:rPr>
          <w:rFonts w:asciiTheme="majorBidi" w:hAnsiTheme="majorBidi" w:cstheme="majorBidi"/>
          <w:sz w:val="24"/>
          <w:szCs w:val="24"/>
          <w:lang w:val="ru-RU" w:bidi="ar-SY"/>
        </w:rPr>
      </w:pPr>
      <w:r w:rsidRPr="00AF5931">
        <w:rPr>
          <w:lang w:val="ru-RU"/>
        </w:rPr>
        <w:t xml:space="preserve">Исследование выполнено при финансовой поддержке </w:t>
      </w:r>
      <w:proofErr w:type="gramStart"/>
      <w:r w:rsidRPr="00AF5931">
        <w:rPr>
          <w:lang w:val="ru-RU"/>
        </w:rPr>
        <w:t>РНФ  в</w:t>
      </w:r>
      <w:proofErr w:type="gramEnd"/>
      <w:r w:rsidRPr="00AF5931">
        <w:rPr>
          <w:lang w:val="ru-RU"/>
        </w:rPr>
        <w:t xml:space="preserve"> рамках научного проекта № 18-18-00293</w:t>
      </w:r>
    </w:p>
    <w:p w:rsidR="00AF5931" w:rsidRPr="00AF5931" w:rsidRDefault="00AF5931" w:rsidP="00AF5931">
      <w:pPr>
        <w:spacing w:after="0"/>
        <w:ind w:firstLine="567"/>
        <w:jc w:val="right"/>
        <w:rPr>
          <w:rFonts w:asciiTheme="majorBidi" w:hAnsiTheme="majorBidi" w:cstheme="majorBidi"/>
          <w:sz w:val="24"/>
          <w:szCs w:val="24"/>
          <w:lang w:val="ru-RU" w:bidi="ar-SY"/>
        </w:rPr>
      </w:pPr>
      <w:r w:rsidRPr="00AF5931">
        <w:rPr>
          <w:rFonts w:asciiTheme="majorBidi" w:hAnsiTheme="majorBidi" w:cstheme="majorBidi"/>
          <w:b/>
          <w:bCs/>
          <w:sz w:val="24"/>
          <w:szCs w:val="24"/>
          <w:lang w:val="ru-RU" w:bidi="ar-SY"/>
        </w:rPr>
        <w:t>Сметанин Федор Анатольевич</w:t>
      </w:r>
      <w:r w:rsidRPr="00933E30">
        <w:rPr>
          <w:rStyle w:val="a5"/>
          <w:rFonts w:asciiTheme="majorBidi" w:hAnsiTheme="majorBidi" w:cstheme="majorBidi"/>
          <w:sz w:val="24"/>
          <w:szCs w:val="24"/>
          <w:lang w:bidi="ar-SY"/>
        </w:rPr>
        <w:footnoteReference w:id="5"/>
      </w:r>
    </w:p>
    <w:p w:rsidR="00AF5931" w:rsidRPr="00AF5931" w:rsidRDefault="00AF5931" w:rsidP="00AF5931">
      <w:pPr>
        <w:spacing w:after="0" w:line="360" w:lineRule="auto"/>
        <w:ind w:firstLine="709"/>
        <w:jc w:val="right"/>
        <w:outlineLvl w:val="0"/>
        <w:rPr>
          <w:rFonts w:ascii="Arial" w:hAnsi="Arial"/>
          <w:lang w:val="ru-RU"/>
        </w:rPr>
      </w:pPr>
      <w:r w:rsidRPr="00AF5931">
        <w:rPr>
          <w:rFonts w:asciiTheme="majorBidi" w:hAnsiTheme="majorBidi" w:cstheme="majorBidi"/>
          <w:lang w:val="ru-RU"/>
        </w:rPr>
        <w:t>Томский государственный университет</w:t>
      </w:r>
      <w:r w:rsidRPr="00AF5931">
        <w:rPr>
          <w:rFonts w:ascii="Arial" w:hAnsi="Arial"/>
          <w:lang w:val="ru-RU"/>
        </w:rPr>
        <w:t xml:space="preserve"> </w:t>
      </w:r>
    </w:p>
    <w:p w:rsidR="00AF5931" w:rsidRPr="00AF5931" w:rsidRDefault="00AF5931" w:rsidP="00AF5931">
      <w:pPr>
        <w:spacing w:after="0" w:line="360" w:lineRule="auto"/>
        <w:ind w:firstLine="709"/>
        <w:outlineLvl w:val="0"/>
        <w:rPr>
          <w:rFonts w:ascii="Times New Roman" w:hAnsi="Times New Roman" w:cs="Times New Roman"/>
          <w:lang w:val="ru-RU"/>
        </w:rPr>
      </w:pPr>
      <w:r w:rsidRPr="00AF5931">
        <w:rPr>
          <w:rFonts w:ascii="Times New Roman" w:hAnsi="Times New Roman" w:cs="Times New Roman"/>
          <w:lang w:val="ru-RU"/>
        </w:rPr>
        <w:t>Аннотация</w:t>
      </w:r>
    </w:p>
    <w:p w:rsidR="00AF5931" w:rsidRPr="00AF5931" w:rsidRDefault="00AF5931" w:rsidP="00AF5931">
      <w:pPr>
        <w:spacing w:after="0"/>
        <w:ind w:firstLine="567"/>
        <w:jc w:val="both"/>
        <w:rPr>
          <w:rFonts w:asciiTheme="majorBidi" w:hAnsiTheme="majorBidi" w:cstheme="majorBidi"/>
          <w:i/>
          <w:iCs/>
          <w:sz w:val="20"/>
          <w:szCs w:val="20"/>
          <w:lang w:val="ru-RU" w:bidi="ar-SY"/>
        </w:rPr>
      </w:pPr>
      <w:r w:rsidRPr="00AF5931">
        <w:rPr>
          <w:rFonts w:asciiTheme="majorBidi" w:hAnsiTheme="majorBidi" w:cstheme="majorBidi"/>
          <w:i/>
          <w:iCs/>
          <w:sz w:val="20"/>
          <w:szCs w:val="20"/>
          <w:lang w:val="ru-RU" w:bidi="ar-SY"/>
        </w:rPr>
        <w:t xml:space="preserve">В статье представлены результаты изучения практик конструирования форм досуговой и повседневной деятельности мусульман. Цель исследования – определить, как транслируется информация о повседневности, маркированная словами «религия», «традиция», «ислам» и др. при размещении в печатных изданиях. К ним мы относим материалы, издаваемые мечетями и мусульманскими организациями, в которых описывается и исторически представляется сообщество мусульман Томска. Посредством передачи информации об исламе и мусульманах через печатные издания создается представление о единой идентичности татар-мусульман. Задача заключается в выявлении практик конструирования их </w:t>
      </w:r>
      <w:proofErr w:type="gramStart"/>
      <w:r w:rsidRPr="00AF5931">
        <w:rPr>
          <w:rFonts w:asciiTheme="majorBidi" w:hAnsiTheme="majorBidi" w:cstheme="majorBidi"/>
          <w:i/>
          <w:iCs/>
          <w:sz w:val="20"/>
          <w:szCs w:val="20"/>
          <w:lang w:val="ru-RU" w:bidi="ar-SY"/>
        </w:rPr>
        <w:t>жизни  через</w:t>
      </w:r>
      <w:proofErr w:type="gramEnd"/>
      <w:r w:rsidRPr="00AF5931">
        <w:rPr>
          <w:rFonts w:asciiTheme="majorBidi" w:hAnsiTheme="majorBidi" w:cstheme="majorBidi"/>
          <w:i/>
          <w:iCs/>
          <w:sz w:val="20"/>
          <w:szCs w:val="20"/>
          <w:lang w:val="ru-RU" w:bidi="ar-SY"/>
        </w:rPr>
        <w:t xml:space="preserve"> печатные средства массовой информации (СМИ).</w:t>
      </w:r>
      <w:r w:rsidRPr="00AF5931">
        <w:rPr>
          <w:rFonts w:asciiTheme="majorBidi" w:hAnsiTheme="majorBidi" w:cstheme="majorBidi"/>
          <w:sz w:val="24"/>
          <w:szCs w:val="24"/>
          <w:lang w:val="ru-RU" w:bidi="ar-SY"/>
        </w:rPr>
        <w:t xml:space="preserve"> </w:t>
      </w:r>
      <w:r w:rsidRPr="00AF5931">
        <w:rPr>
          <w:rFonts w:asciiTheme="majorBidi" w:hAnsiTheme="majorBidi" w:cstheme="majorBidi"/>
          <w:i/>
          <w:iCs/>
          <w:sz w:val="20"/>
          <w:szCs w:val="20"/>
          <w:lang w:val="ru-RU" w:bidi="ar-SY"/>
        </w:rPr>
        <w:t>Основная гипотеза данной работы в том, что местные религиозные лидеры конструируют в СМИ уникальные специфические мифы об исламе и мусульманском сообществе, которые можно использовать для изучения иерархии внутри групп. Кроме того, печатные издания пользуются большим спросом среди людей пожилого возраста, входящих в татарские мусульманские организации и группы.</w:t>
      </w:r>
      <w:r w:rsidRPr="00AF5931">
        <w:rPr>
          <w:rFonts w:asciiTheme="majorBidi" w:hAnsiTheme="majorBidi" w:cstheme="majorBidi"/>
          <w:sz w:val="24"/>
          <w:szCs w:val="24"/>
          <w:lang w:val="ru-RU" w:bidi="ar-SY"/>
        </w:rPr>
        <w:t xml:space="preserve"> </w:t>
      </w:r>
      <w:r w:rsidRPr="00AF5931">
        <w:rPr>
          <w:rFonts w:asciiTheme="majorBidi" w:hAnsiTheme="majorBidi" w:cstheme="majorBidi"/>
          <w:i/>
          <w:iCs/>
          <w:sz w:val="20"/>
          <w:szCs w:val="20"/>
          <w:lang w:val="ru-RU" w:bidi="ar-SY"/>
        </w:rPr>
        <w:t xml:space="preserve">В проведенном исследовании были сделаны выводы о том, что информационные источники являются следствием отношения конкретных редакторов, аккумулирующих вокруг себя маркеры, определяющие представления об этничности. Выясняется, что существует заинтересованность со стороны лидеров татарских общин и других мусульманских сообществ в продвижении и публикации исторических материалов. В исследовании анализировались газеты, журналы и работы, выпускаемые или распространяемые в Томске и Томском районе, в период с конца 90-х гг. и до 2019 г. а также использованы полуструктурированные интервью с лидерами татарских групп. </w:t>
      </w:r>
    </w:p>
    <w:p w:rsidR="00AF5931" w:rsidRPr="00AF5931" w:rsidRDefault="00AF5931" w:rsidP="00AF5931">
      <w:pPr>
        <w:spacing w:after="0"/>
        <w:ind w:firstLine="567"/>
        <w:jc w:val="both"/>
        <w:rPr>
          <w:rFonts w:asciiTheme="majorBidi" w:hAnsiTheme="majorBidi" w:cstheme="majorBidi"/>
          <w:i/>
          <w:iCs/>
          <w:sz w:val="20"/>
          <w:szCs w:val="20"/>
          <w:lang w:val="ru-RU" w:bidi="ar-SY"/>
        </w:rPr>
      </w:pPr>
      <w:r w:rsidRPr="00AF5931">
        <w:rPr>
          <w:rFonts w:asciiTheme="majorBidi" w:hAnsiTheme="majorBidi" w:cstheme="majorBidi"/>
          <w:i/>
          <w:iCs/>
          <w:sz w:val="20"/>
          <w:szCs w:val="20"/>
          <w:lang w:val="ru-RU" w:bidi="ar-SY"/>
        </w:rPr>
        <w:t xml:space="preserve">Ключевые слова: ислам, татары, мусульмане, печать, национализм. </w:t>
      </w:r>
    </w:p>
    <w:p w:rsidR="00AF5931" w:rsidRPr="00AF5931" w:rsidRDefault="00AF5931" w:rsidP="00AF5931">
      <w:pPr>
        <w:spacing w:after="0"/>
        <w:ind w:firstLine="567"/>
        <w:jc w:val="both"/>
        <w:rPr>
          <w:rFonts w:asciiTheme="majorBidi" w:hAnsiTheme="majorBidi" w:cstheme="majorBidi"/>
          <w:i/>
          <w:iCs/>
          <w:sz w:val="24"/>
          <w:szCs w:val="24"/>
          <w:lang w:val="ru-RU" w:bidi="ar-SY"/>
        </w:rPr>
      </w:pPr>
    </w:p>
    <w:p w:rsidR="00AF5931" w:rsidRDefault="00AF5931" w:rsidP="00AF5931">
      <w:pPr>
        <w:pStyle w:val="a8"/>
        <w:spacing w:after="0" w:line="240" w:lineRule="auto"/>
        <w:ind w:left="0" w:hanging="142"/>
        <w:jc w:val="center"/>
        <w:rPr>
          <w:rFonts w:asciiTheme="majorBidi" w:hAnsiTheme="majorBidi" w:cstheme="majorBidi"/>
          <w:sz w:val="28"/>
          <w:szCs w:val="28"/>
          <w:vertAlign w:val="superscript"/>
          <w:lang w:val="en-US" w:bidi="ar-SY"/>
        </w:rPr>
      </w:pPr>
      <w:r w:rsidRPr="001A66E3">
        <w:rPr>
          <w:rFonts w:asciiTheme="majorBidi" w:hAnsiTheme="majorBidi" w:cstheme="majorBidi"/>
          <w:sz w:val="28"/>
          <w:szCs w:val="28"/>
          <w:lang w:val="en-US" w:bidi="ar-SY"/>
        </w:rPr>
        <w:t>Muslim socio-cultural heritage of Tomsk: historical and ethno</w:t>
      </w:r>
      <w:r>
        <w:rPr>
          <w:rFonts w:asciiTheme="majorBidi" w:hAnsiTheme="majorBidi" w:cstheme="majorBidi"/>
          <w:sz w:val="28"/>
          <w:szCs w:val="28"/>
          <w:lang w:val="en-US" w:bidi="ar-SY"/>
        </w:rPr>
        <w:t>log</w:t>
      </w:r>
      <w:r w:rsidRPr="001A66E3">
        <w:rPr>
          <w:rFonts w:asciiTheme="majorBidi" w:hAnsiTheme="majorBidi" w:cstheme="majorBidi"/>
          <w:sz w:val="28"/>
          <w:szCs w:val="28"/>
          <w:lang w:val="en-US" w:bidi="ar-SY"/>
        </w:rPr>
        <w:t>ic analysis</w:t>
      </w:r>
      <w:r w:rsidRPr="00F53834">
        <w:rPr>
          <w:rFonts w:asciiTheme="majorBidi" w:hAnsiTheme="majorBidi" w:cstheme="majorBidi"/>
          <w:sz w:val="28"/>
          <w:szCs w:val="28"/>
          <w:vertAlign w:val="superscript"/>
          <w:lang w:val="en-US" w:bidi="ar-SY"/>
        </w:rPr>
        <w:t>1</w:t>
      </w:r>
    </w:p>
    <w:p w:rsidR="00AF5931" w:rsidRPr="001A66E3" w:rsidRDefault="00AF5931" w:rsidP="00AF5931">
      <w:pPr>
        <w:pStyle w:val="a8"/>
        <w:spacing w:after="0" w:line="240" w:lineRule="auto"/>
        <w:ind w:left="0" w:hanging="142"/>
        <w:jc w:val="center"/>
        <w:rPr>
          <w:rFonts w:asciiTheme="majorBidi" w:hAnsiTheme="majorBidi" w:cstheme="majorBidi"/>
          <w:sz w:val="24"/>
          <w:szCs w:val="24"/>
          <w:lang w:val="en-US" w:bidi="ar-SY"/>
        </w:rPr>
      </w:pPr>
    </w:p>
    <w:p w:rsidR="00AF5931" w:rsidRDefault="00AF5931" w:rsidP="00AF5931">
      <w:pPr>
        <w:pStyle w:val="a8"/>
        <w:spacing w:after="0"/>
        <w:ind w:left="0"/>
        <w:jc w:val="center"/>
        <w:rPr>
          <w:lang w:val="en-US"/>
        </w:rPr>
      </w:pPr>
      <w:r w:rsidRPr="00F53834">
        <w:rPr>
          <w:lang w:val="en-US"/>
        </w:rPr>
        <w:lastRenderedPageBreak/>
        <w:t>The study was supported by the financial Russian Science Foundation within the framework of scientific project No. 18-18-00293.</w:t>
      </w:r>
    </w:p>
    <w:p w:rsidR="00AF5931" w:rsidRPr="001A66E3" w:rsidRDefault="00AF5931" w:rsidP="00AF5931">
      <w:pPr>
        <w:pStyle w:val="a8"/>
        <w:spacing w:after="0"/>
        <w:ind w:left="0"/>
        <w:jc w:val="center"/>
        <w:rPr>
          <w:rFonts w:asciiTheme="majorBidi" w:hAnsiTheme="majorBidi" w:cstheme="majorBidi"/>
          <w:sz w:val="24"/>
          <w:szCs w:val="24"/>
          <w:lang w:val="en-US" w:bidi="ar-SY"/>
        </w:rPr>
      </w:pPr>
    </w:p>
    <w:p w:rsidR="00AF5931" w:rsidRPr="005F2E85" w:rsidRDefault="00AF5931" w:rsidP="00AF5931">
      <w:pPr>
        <w:pStyle w:val="a8"/>
        <w:spacing w:after="0"/>
        <w:ind w:left="0"/>
        <w:jc w:val="right"/>
        <w:rPr>
          <w:rFonts w:asciiTheme="majorBidi" w:hAnsiTheme="majorBidi" w:cstheme="majorBidi"/>
          <w:b/>
          <w:bCs/>
          <w:sz w:val="24"/>
          <w:szCs w:val="24"/>
          <w:lang w:val="en-US" w:bidi="ar-SY"/>
        </w:rPr>
      </w:pPr>
      <w:r w:rsidRPr="00897391">
        <w:rPr>
          <w:rFonts w:asciiTheme="majorBidi" w:hAnsiTheme="majorBidi" w:cstheme="majorBidi"/>
          <w:b/>
          <w:bCs/>
          <w:sz w:val="24"/>
          <w:szCs w:val="24"/>
          <w:lang w:val="en-US" w:bidi="ar-SY"/>
        </w:rPr>
        <w:t>Smetanin Fedor Anatolievich</w:t>
      </w:r>
      <w:r w:rsidRPr="005F2E85">
        <w:rPr>
          <w:rFonts w:asciiTheme="majorBidi" w:hAnsiTheme="majorBidi" w:cstheme="majorBidi"/>
          <w:b/>
          <w:bCs/>
          <w:sz w:val="24"/>
          <w:szCs w:val="24"/>
          <w:vertAlign w:val="superscript"/>
          <w:lang w:val="en-US" w:bidi="ar-SY"/>
        </w:rPr>
        <w:t>2</w:t>
      </w:r>
    </w:p>
    <w:p w:rsidR="00AF5931" w:rsidRDefault="00AF5931" w:rsidP="00AF5931">
      <w:pPr>
        <w:pStyle w:val="a8"/>
        <w:spacing w:after="0"/>
        <w:ind w:left="0"/>
        <w:jc w:val="right"/>
        <w:rPr>
          <w:rFonts w:asciiTheme="majorBidi" w:hAnsiTheme="majorBidi" w:cstheme="majorBidi"/>
          <w:sz w:val="24"/>
          <w:szCs w:val="24"/>
          <w:lang w:val="en-US" w:bidi="ar-SY"/>
        </w:rPr>
      </w:pPr>
      <w:r w:rsidRPr="001A66E3">
        <w:rPr>
          <w:rFonts w:asciiTheme="majorBidi" w:hAnsiTheme="majorBidi" w:cstheme="majorBidi"/>
          <w:sz w:val="24"/>
          <w:szCs w:val="24"/>
          <w:lang w:val="en-US" w:bidi="ar-SY"/>
        </w:rPr>
        <w:t>Tomsk State University</w:t>
      </w:r>
    </w:p>
    <w:p w:rsidR="00AF5931" w:rsidRPr="001A66E3" w:rsidRDefault="00AF5931" w:rsidP="00AF5931">
      <w:pPr>
        <w:pStyle w:val="a8"/>
        <w:spacing w:after="0"/>
        <w:ind w:left="0"/>
        <w:jc w:val="right"/>
        <w:rPr>
          <w:rFonts w:asciiTheme="majorBidi" w:hAnsiTheme="majorBidi" w:cstheme="majorBidi"/>
          <w:sz w:val="24"/>
          <w:szCs w:val="24"/>
          <w:lang w:val="en-US" w:bidi="ar-SY"/>
        </w:rPr>
      </w:pPr>
    </w:p>
    <w:p w:rsidR="00AF5931" w:rsidRDefault="00AF5931" w:rsidP="00AF5931">
      <w:pPr>
        <w:pStyle w:val="a8"/>
        <w:spacing w:after="0"/>
        <w:ind w:left="0" w:firstLine="567"/>
        <w:jc w:val="both"/>
        <w:rPr>
          <w:rFonts w:asciiTheme="majorBidi" w:hAnsiTheme="majorBidi" w:cstheme="majorBidi"/>
          <w:sz w:val="24"/>
          <w:szCs w:val="24"/>
          <w:lang w:val="en-US" w:bidi="ar-SY"/>
        </w:rPr>
      </w:pPr>
      <w:r>
        <w:rPr>
          <w:rFonts w:asciiTheme="majorBidi" w:hAnsiTheme="majorBidi" w:cstheme="majorBidi"/>
          <w:sz w:val="24"/>
          <w:szCs w:val="24"/>
          <w:lang w:val="en-US" w:bidi="ar-SY"/>
        </w:rPr>
        <w:t>Abstract</w:t>
      </w:r>
    </w:p>
    <w:p w:rsidR="00AF5931" w:rsidRPr="00897391" w:rsidRDefault="00AF5931" w:rsidP="00AF5931">
      <w:pPr>
        <w:pStyle w:val="a8"/>
        <w:spacing w:after="0"/>
        <w:ind w:left="0" w:firstLine="567"/>
        <w:jc w:val="both"/>
        <w:rPr>
          <w:rFonts w:asciiTheme="majorBidi" w:hAnsiTheme="majorBidi" w:cstheme="majorBidi"/>
          <w:sz w:val="24"/>
          <w:szCs w:val="24"/>
          <w:lang w:val="en-US" w:bidi="ar-SY"/>
        </w:rPr>
      </w:pPr>
      <w:r w:rsidRPr="001A66E3">
        <w:rPr>
          <w:rFonts w:asciiTheme="majorBidi" w:hAnsiTheme="majorBidi" w:cstheme="majorBidi"/>
          <w:sz w:val="24"/>
          <w:szCs w:val="24"/>
          <w:lang w:val="en-US" w:bidi="ar-SY"/>
        </w:rPr>
        <w:t>The article presents the results of the practice of designing forms of leisure and everyday activities of Muslims. The purpose of the study is to determine how information about everyday life, marked with the words “religion”, “tradition”, “Islam”, etc., is broadcast when placed in print media. These include books, magazines, newspapers, local history materials published by mosques and Muslim organizations, which are also descri</w:t>
      </w:r>
      <w:r>
        <w:rPr>
          <w:rFonts w:asciiTheme="majorBidi" w:hAnsiTheme="majorBidi" w:cstheme="majorBidi"/>
          <w:sz w:val="24"/>
          <w:szCs w:val="24"/>
          <w:lang w:val="en-US" w:bidi="ar-SY"/>
        </w:rPr>
        <w:t>bed by the historically m</w:t>
      </w:r>
      <w:r w:rsidRPr="001A66E3">
        <w:rPr>
          <w:rFonts w:asciiTheme="majorBidi" w:hAnsiTheme="majorBidi" w:cstheme="majorBidi"/>
          <w:sz w:val="24"/>
          <w:szCs w:val="24"/>
          <w:lang w:val="en-US" w:bidi="ar-SY"/>
        </w:rPr>
        <w:t>uslims of Tomsk. Through the tra</w:t>
      </w:r>
      <w:r>
        <w:rPr>
          <w:rFonts w:asciiTheme="majorBidi" w:hAnsiTheme="majorBidi" w:cstheme="majorBidi"/>
          <w:sz w:val="24"/>
          <w:szCs w:val="24"/>
          <w:lang w:val="en-US" w:bidi="ar-SY"/>
        </w:rPr>
        <w:t>nsmission of information about islam and m</w:t>
      </w:r>
      <w:r w:rsidRPr="001A66E3">
        <w:rPr>
          <w:rFonts w:asciiTheme="majorBidi" w:hAnsiTheme="majorBidi" w:cstheme="majorBidi"/>
          <w:sz w:val="24"/>
          <w:szCs w:val="24"/>
          <w:lang w:val="en-US" w:bidi="ar-SY"/>
        </w:rPr>
        <w:t xml:space="preserve">uslims through a printed representation of the common identity of the Muslim Tatars. The challenge is to identify the practice of constructing their lives through the print media (mass media). In addition, print media are in great demand among older people who are members of Tatar Muslim organizations and groups. The study analyzed newspapers, magazines and works published or distributed in Tomsk and the Tomsk region since the late 90s. </w:t>
      </w:r>
      <w:r>
        <w:rPr>
          <w:rFonts w:asciiTheme="majorBidi" w:hAnsiTheme="majorBidi" w:cstheme="majorBidi"/>
          <w:sz w:val="24"/>
          <w:szCs w:val="24"/>
          <w:lang w:val="en-US" w:bidi="ar-SY"/>
        </w:rPr>
        <w:t>A</w:t>
      </w:r>
      <w:r w:rsidRPr="001A66E3">
        <w:rPr>
          <w:rFonts w:asciiTheme="majorBidi" w:hAnsiTheme="majorBidi" w:cstheme="majorBidi"/>
          <w:sz w:val="24"/>
          <w:szCs w:val="24"/>
          <w:lang w:val="en-US" w:bidi="ar-SY"/>
        </w:rPr>
        <w:t>lso used semi-structured interviews with the leaders of the Tatar groups.</w:t>
      </w:r>
    </w:p>
    <w:p w:rsidR="00AF5931" w:rsidRDefault="00AF5931" w:rsidP="00AF5931">
      <w:pPr>
        <w:pStyle w:val="a8"/>
        <w:spacing w:after="0"/>
        <w:ind w:left="0" w:firstLine="567"/>
        <w:jc w:val="both"/>
        <w:rPr>
          <w:rFonts w:asciiTheme="majorBidi" w:hAnsiTheme="majorBidi" w:cstheme="majorBidi"/>
          <w:sz w:val="24"/>
          <w:szCs w:val="24"/>
          <w:lang w:val="en-US" w:bidi="ar-SY"/>
        </w:rPr>
      </w:pPr>
      <w:r w:rsidRPr="001A66E3">
        <w:rPr>
          <w:rFonts w:asciiTheme="majorBidi" w:hAnsiTheme="majorBidi" w:cstheme="majorBidi"/>
          <w:sz w:val="24"/>
          <w:szCs w:val="24"/>
          <w:lang w:val="en-US" w:bidi="ar-SY"/>
        </w:rPr>
        <w:t>Keywords: Islam, Tatars, Muslims, print, nationalism.</w:t>
      </w:r>
    </w:p>
    <w:p w:rsidR="00AF5931" w:rsidRDefault="00AF5931" w:rsidP="00AF5931">
      <w:pPr>
        <w:pStyle w:val="a8"/>
        <w:spacing w:after="0"/>
        <w:ind w:left="0" w:firstLine="567"/>
        <w:jc w:val="both"/>
        <w:rPr>
          <w:rFonts w:asciiTheme="majorBidi" w:hAnsiTheme="majorBidi" w:cstheme="majorBidi"/>
          <w:sz w:val="24"/>
          <w:szCs w:val="24"/>
          <w:lang w:val="en-US" w:bidi="ar-SY"/>
        </w:rPr>
      </w:pPr>
    </w:p>
    <w:p w:rsidR="009349DB" w:rsidRPr="00647046" w:rsidRDefault="009349DB" w:rsidP="009349DB">
      <w:pPr>
        <w:spacing w:after="0"/>
        <w:jc w:val="both"/>
        <w:rPr>
          <w:rFonts w:asciiTheme="majorBidi" w:hAnsiTheme="majorBidi" w:cstheme="majorBidi"/>
          <w:b/>
          <w:bCs/>
          <w:sz w:val="24"/>
          <w:szCs w:val="24"/>
          <w:lang w:bidi="ar-SY"/>
        </w:rPr>
      </w:pPr>
      <w:r w:rsidRPr="00647046">
        <w:rPr>
          <w:rFonts w:asciiTheme="majorBidi" w:hAnsiTheme="majorBidi" w:cstheme="majorBidi"/>
          <w:b/>
          <w:bCs/>
          <w:sz w:val="24"/>
          <w:szCs w:val="24"/>
          <w:lang w:bidi="ar-SY"/>
        </w:rPr>
        <w:t>References</w:t>
      </w:r>
    </w:p>
    <w:p w:rsidR="009349DB" w:rsidRPr="00B16B9F" w:rsidRDefault="009349DB" w:rsidP="009349DB">
      <w:pPr>
        <w:spacing w:after="0"/>
        <w:jc w:val="both"/>
        <w:rPr>
          <w:rFonts w:asciiTheme="majorBidi" w:hAnsiTheme="majorBidi" w:cstheme="majorBidi"/>
          <w:sz w:val="24"/>
          <w:szCs w:val="24"/>
          <w:lang w:bidi="ar-SY"/>
        </w:rPr>
      </w:pPr>
    </w:p>
    <w:p w:rsidR="009349DB" w:rsidRPr="00647046" w:rsidRDefault="009349DB" w:rsidP="009349DB">
      <w:pPr>
        <w:spacing w:after="0"/>
        <w:ind w:left="426" w:hanging="426"/>
        <w:jc w:val="both"/>
        <w:rPr>
          <w:rFonts w:asciiTheme="majorBidi" w:hAnsiTheme="majorBidi" w:cstheme="majorBidi"/>
          <w:sz w:val="24"/>
          <w:szCs w:val="24"/>
          <w:lang w:bidi="ar-SY"/>
        </w:rPr>
      </w:pPr>
      <w:r w:rsidRPr="00647046">
        <w:rPr>
          <w:rFonts w:asciiTheme="majorBidi" w:hAnsiTheme="majorBidi" w:cstheme="majorBidi"/>
          <w:sz w:val="24"/>
          <w:szCs w:val="24"/>
          <w:lang w:bidi="ar-SY"/>
        </w:rPr>
        <w:t xml:space="preserve">Assman, Y. </w:t>
      </w:r>
      <w:r w:rsidRPr="00106147">
        <w:rPr>
          <w:rFonts w:asciiTheme="majorBidi" w:hAnsiTheme="majorBidi" w:cstheme="majorBidi"/>
          <w:sz w:val="24"/>
          <w:szCs w:val="24"/>
          <w:lang w:bidi="ar-SY"/>
        </w:rPr>
        <w:t>Kul'turnaja pamjat': Pis'mo, pamjat' o proshlom i politicheskaja identichnost'</w:t>
      </w:r>
      <w:r>
        <w:rPr>
          <w:rFonts w:asciiTheme="majorBidi" w:hAnsiTheme="majorBidi" w:cstheme="majorBidi"/>
          <w:sz w:val="24"/>
          <w:szCs w:val="24"/>
          <w:lang w:bidi="ar-SY"/>
        </w:rPr>
        <w:t xml:space="preserve"> v vysokih kul'turah drevnosti [</w:t>
      </w:r>
      <w:r w:rsidRPr="00A9782C">
        <w:rPr>
          <w:rFonts w:asciiTheme="majorBidi" w:hAnsiTheme="majorBidi" w:cstheme="majorBidi"/>
          <w:sz w:val="24"/>
          <w:szCs w:val="24"/>
          <w:lang w:bidi="ar-SY"/>
        </w:rPr>
        <w:t>Cultural memory: Writing, memory of the past and political identity in</w:t>
      </w:r>
      <w:r>
        <w:rPr>
          <w:rFonts w:asciiTheme="majorBidi" w:hAnsiTheme="majorBidi" w:cstheme="majorBidi"/>
          <w:sz w:val="24"/>
          <w:szCs w:val="24"/>
          <w:lang w:bidi="ar-SY"/>
        </w:rPr>
        <w:t xml:space="preserve"> the high cultures of antiquity].</w:t>
      </w:r>
      <w:r w:rsidRPr="00106147">
        <w:rPr>
          <w:rFonts w:asciiTheme="majorBidi" w:hAnsiTheme="majorBidi" w:cstheme="majorBidi"/>
          <w:sz w:val="24"/>
          <w:szCs w:val="24"/>
          <w:lang w:bidi="ar-SY"/>
        </w:rPr>
        <w:t xml:space="preserve"> M.: Jazyki slavjanskoj kul'tury, 2004. - 368</w:t>
      </w:r>
      <w:r w:rsidRPr="00647046">
        <w:rPr>
          <w:rFonts w:asciiTheme="majorBidi" w:hAnsiTheme="majorBidi" w:cstheme="majorBidi"/>
          <w:sz w:val="24"/>
          <w:szCs w:val="24"/>
          <w:lang w:bidi="ar-SY"/>
        </w:rPr>
        <w:t xml:space="preserve"> p. </w:t>
      </w:r>
      <w:r w:rsidRPr="00B93F4A">
        <w:rPr>
          <w:rFonts w:asciiTheme="majorBidi" w:hAnsiTheme="majorBidi" w:cstheme="majorBidi"/>
          <w:sz w:val="24"/>
          <w:szCs w:val="24"/>
          <w:lang w:bidi="ar-SY"/>
        </w:rPr>
        <w:t>[in Russian].</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Bekker</w:t>
      </w:r>
      <w:r>
        <w:rPr>
          <w:rFonts w:asciiTheme="majorBidi" w:hAnsiTheme="majorBidi" w:cstheme="majorBidi"/>
          <w:sz w:val="24"/>
          <w:szCs w:val="24"/>
          <w:lang w:val="en-US" w:bidi="ar-SY"/>
        </w:rPr>
        <w:t>. E. Otricanie smerti [Denial of death]. London press,</w:t>
      </w:r>
      <w:r w:rsidRPr="00E80A9A">
        <w:rPr>
          <w:rFonts w:asciiTheme="majorBidi" w:hAnsiTheme="majorBidi" w:cstheme="majorBidi"/>
          <w:sz w:val="24"/>
          <w:szCs w:val="24"/>
          <w:lang w:val="en-US" w:bidi="ar-SY"/>
        </w:rPr>
        <w:t xml:space="preserve"> 1973. 315 p.</w:t>
      </w:r>
      <w:r w:rsidRPr="00A408CA">
        <w:rPr>
          <w:lang w:val="en-US"/>
        </w:rPr>
        <w:t xml:space="preserve"> </w:t>
      </w:r>
      <w:r w:rsidRPr="00B93F4A">
        <w:rPr>
          <w:rFonts w:asciiTheme="majorBidi" w:hAnsiTheme="majorBidi" w:cstheme="majorBidi"/>
          <w:sz w:val="24"/>
          <w:szCs w:val="24"/>
          <w:lang w:val="en-US" w:bidi="ar-SY"/>
        </w:rPr>
        <w:t>[in Russian].</w:t>
      </w:r>
      <w:r w:rsidRPr="00E80A9A">
        <w:rPr>
          <w:rFonts w:asciiTheme="majorBidi" w:hAnsiTheme="majorBidi" w:cstheme="majorBidi"/>
          <w:sz w:val="24"/>
          <w:szCs w:val="24"/>
          <w:lang w:val="en-US" w:bidi="ar-SY"/>
        </w:rPr>
        <w:t xml:space="preserve"> </w:t>
      </w:r>
    </w:p>
    <w:p w:rsidR="009349DB" w:rsidRPr="00A408CA" w:rsidRDefault="009349DB" w:rsidP="009349DB">
      <w:pPr>
        <w:pStyle w:val="a8"/>
        <w:spacing w:after="0"/>
        <w:ind w:left="426" w:hanging="426"/>
        <w:jc w:val="both"/>
        <w:rPr>
          <w:rFonts w:asciiTheme="majorBidi" w:hAnsiTheme="majorBidi" w:cstheme="majorBidi"/>
          <w:sz w:val="24"/>
          <w:szCs w:val="24"/>
          <w:lang w:val="en-US" w:bidi="ar-SY"/>
        </w:rPr>
      </w:pPr>
      <w:r>
        <w:rPr>
          <w:rFonts w:asciiTheme="majorBidi" w:hAnsiTheme="majorBidi" w:cstheme="majorBidi"/>
          <w:sz w:val="24"/>
          <w:szCs w:val="24"/>
          <w:lang w:val="en-US" w:bidi="ar-SY"/>
        </w:rPr>
        <w:t>Bromlej</w:t>
      </w:r>
      <w:r w:rsidRPr="00897391">
        <w:rPr>
          <w:rFonts w:asciiTheme="majorBidi" w:hAnsiTheme="majorBidi" w:cstheme="majorBidi"/>
          <w:sz w:val="24"/>
          <w:szCs w:val="24"/>
          <w:lang w:val="en-US" w:bidi="ar-SY"/>
        </w:rPr>
        <w:t>,</w:t>
      </w:r>
      <w:r>
        <w:rPr>
          <w:rFonts w:asciiTheme="majorBidi" w:hAnsiTheme="majorBidi" w:cstheme="majorBidi"/>
          <w:sz w:val="24"/>
          <w:szCs w:val="24"/>
          <w:lang w:val="en-US" w:bidi="ar-SY"/>
        </w:rPr>
        <w:t xml:space="preserve"> J. V. Ocherki teorii jetnosa [</w:t>
      </w:r>
      <w:r w:rsidRPr="005032E2">
        <w:rPr>
          <w:rFonts w:asciiTheme="majorBidi" w:hAnsiTheme="majorBidi" w:cstheme="majorBidi"/>
          <w:sz w:val="24"/>
          <w:szCs w:val="24"/>
          <w:lang w:val="en-US" w:bidi="ar-SY"/>
        </w:rPr>
        <w:t>Essays on the theory of ethnos</w:t>
      </w:r>
      <w:r>
        <w:rPr>
          <w:rFonts w:asciiTheme="majorBidi" w:hAnsiTheme="majorBidi" w:cstheme="majorBidi"/>
          <w:sz w:val="24"/>
          <w:szCs w:val="24"/>
          <w:lang w:val="en-US" w:bidi="ar-SY"/>
        </w:rPr>
        <w:t>]</w:t>
      </w:r>
      <w:r w:rsidRPr="005032E2">
        <w:rPr>
          <w:rFonts w:asciiTheme="majorBidi" w:hAnsiTheme="majorBidi" w:cstheme="majorBidi"/>
          <w:sz w:val="24"/>
          <w:szCs w:val="24"/>
          <w:lang w:val="en-US" w:bidi="ar-SY"/>
        </w:rPr>
        <w:t>.</w:t>
      </w:r>
      <w:r>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 xml:space="preserve">M., 1983. </w:t>
      </w:r>
      <w:r>
        <w:rPr>
          <w:rFonts w:asciiTheme="majorBidi" w:hAnsiTheme="majorBidi" w:cstheme="majorBidi"/>
          <w:sz w:val="24"/>
          <w:szCs w:val="24"/>
          <w:lang w:val="en-US" w:bidi="ar-SY"/>
        </w:rPr>
        <w:t>418 p.</w:t>
      </w:r>
      <w:r w:rsidRPr="00A408CA">
        <w:rPr>
          <w:rFonts w:asciiTheme="majorBidi" w:hAnsiTheme="majorBidi" w:cstheme="majorBidi"/>
          <w:sz w:val="24"/>
          <w:szCs w:val="24"/>
          <w:lang w:val="en-US" w:bidi="ar-SY"/>
        </w:rPr>
        <w:t xml:space="preserve"> [in Russian].</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Dianina</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S. J., Halil'</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M. A., Glagolev</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V. S. «Kul'turnyj islam» v prostranstve Sever</w:t>
      </w:r>
      <w:r>
        <w:rPr>
          <w:rFonts w:asciiTheme="majorBidi" w:hAnsiTheme="majorBidi" w:cstheme="majorBidi"/>
          <w:sz w:val="24"/>
          <w:szCs w:val="24"/>
          <w:lang w:val="en-US" w:bidi="ar-SY"/>
        </w:rPr>
        <w:t>noj Evropy [</w:t>
      </w:r>
      <w:r w:rsidRPr="00D40323">
        <w:rPr>
          <w:rFonts w:asciiTheme="majorBidi" w:hAnsiTheme="majorBidi" w:cstheme="majorBidi"/>
          <w:sz w:val="24"/>
          <w:szCs w:val="24"/>
          <w:lang w:val="en-US" w:bidi="ar-SY"/>
        </w:rPr>
        <w:t>“Cultural Islam” in Northern Europe</w:t>
      </w:r>
      <w:r>
        <w:rPr>
          <w:rFonts w:asciiTheme="majorBidi" w:hAnsiTheme="majorBidi" w:cstheme="majorBidi"/>
          <w:sz w:val="24"/>
          <w:szCs w:val="24"/>
          <w:lang w:val="en-US" w:bidi="ar-SY"/>
        </w:rPr>
        <w:t>]. // Baltijskij region, 2019, 11(</w:t>
      </w:r>
      <w:r w:rsidRPr="00E80A9A">
        <w:rPr>
          <w:rFonts w:asciiTheme="majorBidi" w:hAnsiTheme="majorBidi" w:cstheme="majorBidi"/>
          <w:sz w:val="24"/>
          <w:szCs w:val="24"/>
          <w:lang w:val="en-US" w:bidi="ar-SY"/>
        </w:rPr>
        <w:t>3</w:t>
      </w:r>
      <w:r>
        <w:rPr>
          <w:rFonts w:asciiTheme="majorBidi" w:hAnsiTheme="majorBidi" w:cstheme="majorBidi"/>
          <w:sz w:val="24"/>
          <w:szCs w:val="24"/>
          <w:lang w:val="en-US" w:bidi="ar-SY"/>
        </w:rPr>
        <w:t>), pp</w:t>
      </w:r>
      <w:r w:rsidRPr="00E80A9A">
        <w:rPr>
          <w:rFonts w:asciiTheme="majorBidi" w:hAnsiTheme="majorBidi" w:cstheme="majorBidi"/>
          <w:sz w:val="24"/>
          <w:szCs w:val="24"/>
          <w:lang w:val="en-US" w:bidi="ar-SY"/>
        </w:rPr>
        <w:t>.</w:t>
      </w:r>
      <w:r>
        <w:rPr>
          <w:rFonts w:asciiTheme="majorBidi" w:hAnsiTheme="majorBidi" w:cstheme="majorBidi"/>
          <w:sz w:val="24"/>
          <w:szCs w:val="24"/>
          <w:lang w:val="en-US" w:bidi="ar-SY"/>
        </w:rPr>
        <w:t xml:space="preserve"> 142-160.</w:t>
      </w:r>
      <w:r w:rsidRPr="00897391">
        <w:rPr>
          <w:lang w:val="en-US"/>
        </w:rPr>
        <w:t xml:space="preserve"> </w:t>
      </w:r>
      <w:r w:rsidRPr="00B93F4A">
        <w:rPr>
          <w:rFonts w:asciiTheme="majorBidi" w:hAnsiTheme="majorBidi" w:cstheme="majorBidi"/>
          <w:sz w:val="24"/>
          <w:szCs w:val="24"/>
          <w:lang w:val="en-US" w:bidi="ar-SY"/>
        </w:rPr>
        <w:t>[in Russian].</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Hal'bvaks</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M. Social'nye ra</w:t>
      </w:r>
      <w:r>
        <w:rPr>
          <w:rFonts w:asciiTheme="majorBidi" w:hAnsiTheme="majorBidi" w:cstheme="majorBidi"/>
          <w:sz w:val="24"/>
          <w:szCs w:val="24"/>
          <w:lang w:val="en-US" w:bidi="ar-SY"/>
        </w:rPr>
        <w:t>mki pamjati [Social framework of memory].</w:t>
      </w:r>
      <w:r w:rsidRPr="00E80A9A">
        <w:rPr>
          <w:rFonts w:asciiTheme="majorBidi" w:hAnsiTheme="majorBidi" w:cstheme="majorBidi"/>
          <w:sz w:val="24"/>
          <w:szCs w:val="24"/>
          <w:lang w:val="en-US" w:bidi="ar-SY"/>
        </w:rPr>
        <w:t xml:space="preserve">  Per. s fr. </w:t>
      </w:r>
      <w:r>
        <w:rPr>
          <w:rFonts w:asciiTheme="majorBidi" w:hAnsiTheme="majorBidi" w:cstheme="majorBidi"/>
          <w:sz w:val="24"/>
          <w:szCs w:val="24"/>
          <w:lang w:val="en-US" w:bidi="ar-SY"/>
        </w:rPr>
        <w:t>i vstup. stat'ja S.N. Zenkina.  M.: Novoe izdatel'stvo,</w:t>
      </w:r>
      <w:r w:rsidRPr="00326D1F">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2007</w:t>
      </w:r>
      <w:r w:rsidRPr="00E80A9A">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 xml:space="preserve"> 348 p</w:t>
      </w:r>
      <w:r w:rsidRPr="00E80A9A">
        <w:rPr>
          <w:rFonts w:asciiTheme="majorBidi" w:hAnsiTheme="majorBidi" w:cstheme="majorBidi"/>
          <w:sz w:val="24"/>
          <w:szCs w:val="24"/>
          <w:lang w:val="en-US" w:bidi="ar-SY"/>
        </w:rPr>
        <w:t>.</w:t>
      </w:r>
      <w:r w:rsidRPr="00A408CA">
        <w:rPr>
          <w:lang w:val="en-US"/>
        </w:rPr>
        <w:t xml:space="preserve"> </w:t>
      </w:r>
      <w:r w:rsidRPr="00B93F4A">
        <w:rPr>
          <w:rFonts w:asciiTheme="majorBidi" w:hAnsiTheme="majorBidi" w:cstheme="majorBidi"/>
          <w:sz w:val="24"/>
          <w:szCs w:val="24"/>
          <w:lang w:val="en-US" w:bidi="ar-SY"/>
        </w:rPr>
        <w:t>[in Russian].</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Pr>
          <w:rFonts w:asciiTheme="majorBidi" w:hAnsiTheme="majorBidi" w:cstheme="majorBidi"/>
          <w:sz w:val="24"/>
          <w:szCs w:val="24"/>
          <w:lang w:val="en-US" w:bidi="ar-SY"/>
        </w:rPr>
        <w:t>Ishakov</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D.M. Istorija i kul'tura sibirskih tatar (s drevnejs</w:t>
      </w:r>
      <w:r>
        <w:rPr>
          <w:rFonts w:asciiTheme="majorBidi" w:hAnsiTheme="majorBidi" w:cstheme="majorBidi"/>
          <w:sz w:val="24"/>
          <w:szCs w:val="24"/>
          <w:lang w:val="en-US" w:bidi="ar-SY"/>
        </w:rPr>
        <w:t>hih vremen do nachala XXI veka) [</w:t>
      </w:r>
      <w:r w:rsidRPr="00EA6468">
        <w:rPr>
          <w:rFonts w:asciiTheme="majorBidi" w:hAnsiTheme="majorBidi" w:cstheme="majorBidi"/>
          <w:sz w:val="24"/>
          <w:szCs w:val="24"/>
          <w:lang w:val="en-US" w:bidi="ar-SY"/>
        </w:rPr>
        <w:t>History and culture of the Siberian Tatars (from ancient times to th</w:t>
      </w:r>
      <w:r>
        <w:rPr>
          <w:rFonts w:asciiTheme="majorBidi" w:hAnsiTheme="majorBidi" w:cstheme="majorBidi"/>
          <w:sz w:val="24"/>
          <w:szCs w:val="24"/>
          <w:lang w:val="en-US" w:bidi="ar-SY"/>
        </w:rPr>
        <w:t xml:space="preserve">e beginning of the XXI century)]. </w:t>
      </w:r>
      <w:r w:rsidRPr="00E80A9A">
        <w:rPr>
          <w:rFonts w:asciiTheme="majorBidi" w:hAnsiTheme="majorBidi" w:cstheme="majorBidi"/>
          <w:sz w:val="24"/>
          <w:szCs w:val="24"/>
          <w:lang w:val="en-US" w:bidi="ar-SY"/>
        </w:rPr>
        <w:t xml:space="preserve"> – Kazan': Institut istorii im. Sh. Mardzhani AN RT</w:t>
      </w:r>
      <w:r>
        <w:rPr>
          <w:rFonts w:asciiTheme="majorBidi" w:hAnsiTheme="majorBidi" w:cstheme="majorBidi"/>
          <w:sz w:val="24"/>
          <w:szCs w:val="24"/>
          <w:lang w:val="en-US" w:bidi="ar-SY"/>
        </w:rPr>
        <w:t>; Izd-vo Artefakt, 2014.  440 p</w:t>
      </w:r>
      <w:r w:rsidRPr="00E80A9A">
        <w:rPr>
          <w:rFonts w:asciiTheme="majorBidi" w:hAnsiTheme="majorBidi" w:cstheme="majorBidi"/>
          <w:sz w:val="24"/>
          <w:szCs w:val="24"/>
          <w:lang w:val="en-US" w:bidi="ar-SY"/>
        </w:rPr>
        <w:t xml:space="preserve">. </w:t>
      </w:r>
      <w:r w:rsidRPr="00B93F4A">
        <w:rPr>
          <w:rFonts w:asciiTheme="majorBidi" w:hAnsiTheme="majorBidi" w:cstheme="majorBidi"/>
          <w:sz w:val="24"/>
          <w:szCs w:val="24"/>
          <w:lang w:val="en-US" w:bidi="ar-SY"/>
        </w:rPr>
        <w:t>[in Russian].</w:t>
      </w:r>
    </w:p>
    <w:p w:rsidR="009349DB" w:rsidRPr="00897391" w:rsidRDefault="009349DB" w:rsidP="009349DB">
      <w:pPr>
        <w:pStyle w:val="a8"/>
        <w:spacing w:after="0"/>
        <w:ind w:left="426" w:hanging="426"/>
        <w:jc w:val="both"/>
        <w:rPr>
          <w:rFonts w:asciiTheme="majorBidi" w:hAnsiTheme="majorBidi" w:cstheme="majorBidi"/>
          <w:sz w:val="24"/>
          <w:szCs w:val="24"/>
          <w:lang w:val="en-US" w:bidi="ar-SY"/>
        </w:rPr>
      </w:pPr>
      <w:r>
        <w:rPr>
          <w:rFonts w:asciiTheme="majorBidi" w:hAnsiTheme="majorBidi" w:cstheme="majorBidi"/>
          <w:sz w:val="24"/>
          <w:szCs w:val="24"/>
          <w:lang w:val="en-US" w:bidi="ar-SY"/>
        </w:rPr>
        <w:t>Markova</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M.F. Tatary-musul'mane g. Tomska v konce XIX – nachale XX v.</w:t>
      </w:r>
      <w:r>
        <w:rPr>
          <w:rFonts w:asciiTheme="majorBidi" w:hAnsiTheme="majorBidi" w:cstheme="majorBidi"/>
          <w:sz w:val="24"/>
          <w:szCs w:val="24"/>
          <w:lang w:val="en-US" w:bidi="ar-SY"/>
        </w:rPr>
        <w:t xml:space="preserve"> [</w:t>
      </w:r>
      <w:r w:rsidRPr="00BA6A2D">
        <w:rPr>
          <w:rFonts w:asciiTheme="majorBidi" w:hAnsiTheme="majorBidi" w:cstheme="majorBidi"/>
          <w:sz w:val="24"/>
          <w:szCs w:val="24"/>
          <w:lang w:val="en-US" w:bidi="ar-SY"/>
        </w:rPr>
        <w:t>History and culture of the Siberian Tatars (from ancient times to th</w:t>
      </w:r>
      <w:r>
        <w:rPr>
          <w:rFonts w:asciiTheme="majorBidi" w:hAnsiTheme="majorBidi" w:cstheme="majorBidi"/>
          <w:sz w:val="24"/>
          <w:szCs w:val="24"/>
          <w:lang w:val="en-US" w:bidi="ar-SY"/>
        </w:rPr>
        <w:t xml:space="preserve">e beginning of the XXI century)]. </w:t>
      </w:r>
      <w:r w:rsidRPr="00E80A9A">
        <w:rPr>
          <w:rFonts w:asciiTheme="majorBidi" w:hAnsiTheme="majorBidi" w:cstheme="majorBidi"/>
          <w:sz w:val="24"/>
          <w:szCs w:val="24"/>
          <w:lang w:val="en-US" w:bidi="ar-SY"/>
        </w:rPr>
        <w:t xml:space="preserve"> // Istoricheskie issledovanija v</w:t>
      </w:r>
      <w:r>
        <w:rPr>
          <w:rFonts w:asciiTheme="majorBidi" w:hAnsiTheme="majorBidi" w:cstheme="majorBidi"/>
          <w:sz w:val="24"/>
          <w:szCs w:val="24"/>
          <w:lang w:val="en-US" w:bidi="ar-SY"/>
        </w:rPr>
        <w:t xml:space="preserve"> Sibiri: problemy i perspektivy,</w:t>
      </w:r>
      <w:r w:rsidRPr="00E80A9A">
        <w:rPr>
          <w:rFonts w:asciiTheme="majorBidi" w:hAnsiTheme="majorBidi" w:cstheme="majorBidi"/>
          <w:sz w:val="24"/>
          <w:szCs w:val="24"/>
          <w:lang w:val="en-US" w:bidi="ar-SY"/>
        </w:rPr>
        <w:t xml:space="preserve"> </w:t>
      </w:r>
      <w:r w:rsidRPr="00326D1F">
        <w:rPr>
          <w:rFonts w:asciiTheme="majorBidi" w:hAnsiTheme="majorBidi" w:cstheme="majorBidi"/>
          <w:sz w:val="24"/>
          <w:szCs w:val="24"/>
          <w:lang w:val="en-US" w:bidi="ar-SY"/>
        </w:rPr>
        <w:t xml:space="preserve">2009.  </w:t>
      </w:r>
      <w:r>
        <w:rPr>
          <w:rFonts w:asciiTheme="majorBidi" w:hAnsiTheme="majorBidi" w:cstheme="majorBidi"/>
          <w:sz w:val="24"/>
          <w:szCs w:val="24"/>
          <w:lang w:val="en-US" w:bidi="ar-SY"/>
        </w:rPr>
        <w:t>pp</w:t>
      </w:r>
      <w:r w:rsidRPr="00897391">
        <w:rPr>
          <w:rFonts w:asciiTheme="majorBidi" w:hAnsiTheme="majorBidi" w:cstheme="majorBidi"/>
          <w:sz w:val="24"/>
          <w:szCs w:val="24"/>
          <w:lang w:val="en-US" w:bidi="ar-SY"/>
        </w:rPr>
        <w:t>. 151-158.</w:t>
      </w:r>
      <w:r w:rsidRPr="00A408CA">
        <w:rPr>
          <w:lang w:val="en-US"/>
        </w:rPr>
        <w:t xml:space="preserve"> </w:t>
      </w:r>
      <w:r w:rsidRPr="0011567B">
        <w:rPr>
          <w:rFonts w:asciiTheme="majorBidi" w:hAnsiTheme="majorBidi" w:cstheme="majorBidi"/>
          <w:sz w:val="24"/>
          <w:szCs w:val="24"/>
          <w:lang w:val="en-US" w:bidi="ar-SY"/>
        </w:rPr>
        <w:t>[in Russian]</w:t>
      </w:r>
      <w:r>
        <w:rPr>
          <w:rFonts w:asciiTheme="majorBidi" w:hAnsiTheme="majorBidi" w:cstheme="majorBidi"/>
          <w:sz w:val="24"/>
          <w:szCs w:val="24"/>
          <w:lang w:val="en-US" w:bidi="ar-SY"/>
        </w:rPr>
        <w:t>.</w:t>
      </w:r>
    </w:p>
    <w:p w:rsidR="009349DB" w:rsidRPr="00954E72"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lastRenderedPageBreak/>
        <w:t>Kardinskaja</w:t>
      </w:r>
      <w:r w:rsidRPr="00897391">
        <w:rPr>
          <w:rFonts w:asciiTheme="majorBidi" w:hAnsiTheme="majorBidi" w:cstheme="majorBidi"/>
          <w:sz w:val="24"/>
          <w:szCs w:val="24"/>
          <w:lang w:val="en-US" w:bidi="ar-SY"/>
        </w:rPr>
        <w:t>,</w:t>
      </w:r>
      <w:r w:rsidRPr="007E479B">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S.V</w:t>
      </w:r>
      <w:r w:rsidRPr="00E80A9A">
        <w:rPr>
          <w:rFonts w:asciiTheme="majorBidi" w:hAnsiTheme="majorBidi" w:cstheme="majorBidi"/>
          <w:sz w:val="24"/>
          <w:szCs w:val="24"/>
          <w:lang w:val="en-US" w:bidi="ar-SY"/>
        </w:rPr>
        <w:t>. Konstruirovanie sovremennogo musul'manskogo diskursa: modeli i</w:t>
      </w:r>
      <w:r>
        <w:rPr>
          <w:rFonts w:asciiTheme="majorBidi" w:hAnsiTheme="majorBidi" w:cstheme="majorBidi"/>
          <w:sz w:val="24"/>
          <w:szCs w:val="24"/>
          <w:lang w:val="en-US" w:bidi="ar-SY"/>
        </w:rPr>
        <w:t>dentichnosti musul'man Udmurtii [</w:t>
      </w:r>
      <w:r w:rsidRPr="003A75AF">
        <w:rPr>
          <w:rFonts w:asciiTheme="majorBidi" w:hAnsiTheme="majorBidi" w:cstheme="majorBidi"/>
          <w:sz w:val="24"/>
          <w:szCs w:val="24"/>
          <w:lang w:val="en-US" w:bidi="ar-SY"/>
        </w:rPr>
        <w:t>Construction of modern Muslim discourse: models of identity of Muslims of Udmurtia</w:t>
      </w:r>
      <w:r>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Vestnik udmurtskogo universiteta</w:t>
      </w:r>
      <w:r w:rsidRPr="00AD7578">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75</w:t>
      </w:r>
      <w:r w:rsidRPr="00AD7578">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Filosofija, psihologi</w:t>
      </w:r>
      <w:r>
        <w:rPr>
          <w:rFonts w:asciiTheme="majorBidi" w:hAnsiTheme="majorBidi" w:cstheme="majorBidi"/>
          <w:sz w:val="24"/>
          <w:szCs w:val="24"/>
          <w:lang w:val="en-US" w:bidi="ar-SY"/>
        </w:rPr>
        <w:t>ja, pedagogika, 2009, 1, p.</w:t>
      </w:r>
      <w:r w:rsidRPr="00E80A9A">
        <w:rPr>
          <w:rFonts w:asciiTheme="majorBidi" w:hAnsiTheme="majorBidi" w:cstheme="majorBidi"/>
          <w:sz w:val="24"/>
          <w:szCs w:val="24"/>
          <w:lang w:val="en-US" w:bidi="ar-SY"/>
        </w:rPr>
        <w:t xml:space="preserve"> 76.</w:t>
      </w:r>
      <w:r w:rsidRPr="00897391">
        <w:rPr>
          <w:lang w:val="en-US"/>
        </w:rPr>
        <w:t xml:space="preserve"> </w:t>
      </w:r>
      <w:r w:rsidRPr="00B93F4A">
        <w:rPr>
          <w:rFonts w:asciiTheme="majorBidi" w:hAnsiTheme="majorBidi" w:cstheme="majorBidi"/>
          <w:sz w:val="24"/>
          <w:szCs w:val="24"/>
          <w:lang w:val="en-US" w:bidi="ar-SY"/>
        </w:rPr>
        <w:t>[in Russian].</w:t>
      </w:r>
      <w:r w:rsidRPr="00E80A9A">
        <w:rPr>
          <w:rFonts w:asciiTheme="majorBidi" w:hAnsiTheme="majorBidi" w:cstheme="majorBidi"/>
          <w:sz w:val="24"/>
          <w:szCs w:val="24"/>
          <w:lang w:val="en-US" w:bidi="ar-SY"/>
        </w:rPr>
        <w:t xml:space="preserve"> </w:t>
      </w:r>
    </w:p>
    <w:p w:rsidR="009349DB" w:rsidRPr="00A9782C" w:rsidRDefault="009349DB" w:rsidP="009349DB">
      <w:pPr>
        <w:pStyle w:val="a8"/>
        <w:spacing w:after="0"/>
        <w:ind w:left="426" w:hanging="426"/>
        <w:jc w:val="both"/>
        <w:rPr>
          <w:rFonts w:asciiTheme="majorBidi" w:hAnsiTheme="majorBidi" w:cstheme="majorBidi"/>
          <w:sz w:val="24"/>
          <w:szCs w:val="24"/>
          <w:lang w:val="en-US" w:bidi="ar-SY"/>
        </w:rPr>
      </w:pPr>
      <w:r w:rsidRPr="00647046">
        <w:rPr>
          <w:rFonts w:asciiTheme="majorBidi" w:hAnsiTheme="majorBidi" w:cstheme="majorBidi"/>
          <w:sz w:val="24"/>
          <w:szCs w:val="24"/>
          <w:lang w:val="en-US" w:bidi="ar-SY"/>
        </w:rPr>
        <w:t xml:space="preserve">Luhmann N. </w:t>
      </w:r>
      <w:r w:rsidRPr="00F835EA">
        <w:rPr>
          <w:rFonts w:asciiTheme="majorBidi" w:hAnsiTheme="majorBidi" w:cstheme="majorBidi"/>
          <w:sz w:val="24"/>
          <w:szCs w:val="24"/>
          <w:lang w:val="en-US" w:bidi="ar-SY"/>
        </w:rPr>
        <w:t>Media kommunikacii</w:t>
      </w:r>
      <w:r>
        <w:rPr>
          <w:rFonts w:asciiTheme="majorBidi" w:hAnsiTheme="majorBidi" w:cstheme="majorBidi"/>
          <w:sz w:val="24"/>
          <w:szCs w:val="24"/>
          <w:lang w:val="en-US" w:bidi="ar-SY"/>
        </w:rPr>
        <w:t xml:space="preserve"> [</w:t>
      </w:r>
      <w:r w:rsidRPr="003A75AF">
        <w:rPr>
          <w:rFonts w:asciiTheme="majorBidi" w:hAnsiTheme="majorBidi" w:cstheme="majorBidi"/>
          <w:sz w:val="24"/>
          <w:szCs w:val="24"/>
          <w:lang w:val="en-US" w:bidi="ar-SY"/>
        </w:rPr>
        <w:t>Media communications</w:t>
      </w:r>
      <w:r>
        <w:rPr>
          <w:rFonts w:asciiTheme="majorBidi" w:hAnsiTheme="majorBidi" w:cstheme="majorBidi"/>
          <w:sz w:val="24"/>
          <w:szCs w:val="24"/>
          <w:lang w:val="en-US" w:bidi="ar-SY"/>
        </w:rPr>
        <w:t>]</w:t>
      </w:r>
      <w:r w:rsidRPr="003A75AF">
        <w:rPr>
          <w:rFonts w:asciiTheme="majorBidi" w:hAnsiTheme="majorBidi" w:cstheme="majorBidi"/>
          <w:sz w:val="24"/>
          <w:szCs w:val="24"/>
          <w:lang w:val="en-US" w:bidi="ar-SY"/>
        </w:rPr>
        <w:t>.</w:t>
      </w:r>
      <w:r w:rsidRPr="00647046">
        <w:rPr>
          <w:rFonts w:asciiTheme="majorBidi" w:hAnsiTheme="majorBidi" w:cstheme="majorBidi"/>
          <w:sz w:val="24"/>
          <w:szCs w:val="24"/>
          <w:lang w:val="en-US" w:bidi="ar-SY"/>
        </w:rPr>
        <w:t xml:space="preserve"> </w:t>
      </w:r>
      <w:proofErr w:type="gramStart"/>
      <w:r w:rsidRPr="00647046">
        <w:rPr>
          <w:rFonts w:asciiTheme="majorBidi" w:hAnsiTheme="majorBidi" w:cstheme="majorBidi"/>
          <w:sz w:val="24"/>
          <w:szCs w:val="24"/>
          <w:lang w:val="en-US" w:bidi="ar-SY"/>
        </w:rPr>
        <w:t>M .</w:t>
      </w:r>
      <w:proofErr w:type="gramEnd"/>
      <w:r w:rsidRPr="00647046">
        <w:rPr>
          <w:rFonts w:asciiTheme="majorBidi" w:hAnsiTheme="majorBidi" w:cstheme="majorBidi"/>
          <w:sz w:val="24"/>
          <w:szCs w:val="24"/>
          <w:lang w:val="en-US" w:bidi="ar-SY"/>
        </w:rPr>
        <w:t xml:space="preserve">: </w:t>
      </w:r>
      <w:r w:rsidRPr="00F835EA">
        <w:rPr>
          <w:rFonts w:asciiTheme="majorBidi" w:hAnsiTheme="majorBidi" w:cstheme="majorBidi"/>
          <w:sz w:val="24"/>
          <w:szCs w:val="24"/>
          <w:lang w:val="en-US" w:bidi="ar-SY"/>
        </w:rPr>
        <w:t>Izd-vo Logos</w:t>
      </w:r>
      <w:r w:rsidRPr="00647046">
        <w:rPr>
          <w:rFonts w:asciiTheme="majorBidi" w:hAnsiTheme="majorBidi" w:cstheme="majorBidi"/>
          <w:sz w:val="24"/>
          <w:szCs w:val="24"/>
          <w:lang w:val="en-US" w:bidi="ar-SY"/>
        </w:rPr>
        <w:t>, 2005 .-- 280 p.</w:t>
      </w:r>
      <w:r w:rsidRPr="00A9782C">
        <w:rPr>
          <w:rFonts w:asciiTheme="majorBidi" w:hAnsiTheme="majorBidi" w:cstheme="majorBidi"/>
          <w:sz w:val="24"/>
          <w:szCs w:val="24"/>
          <w:lang w:val="en-US" w:bidi="ar-SY"/>
        </w:rPr>
        <w:t xml:space="preserve"> </w:t>
      </w:r>
      <w:r w:rsidRPr="00B93F4A">
        <w:rPr>
          <w:rFonts w:asciiTheme="majorBidi" w:hAnsiTheme="majorBidi" w:cstheme="majorBidi"/>
          <w:sz w:val="24"/>
          <w:szCs w:val="24"/>
          <w:lang w:val="en-US" w:bidi="ar-SY"/>
        </w:rPr>
        <w:t>[in Russian].</w:t>
      </w:r>
    </w:p>
    <w:p w:rsidR="009349DB" w:rsidRPr="00BD1FE4" w:rsidRDefault="009349DB" w:rsidP="009349DB">
      <w:pPr>
        <w:pStyle w:val="a8"/>
        <w:spacing w:after="0"/>
        <w:ind w:left="426" w:hanging="426"/>
        <w:jc w:val="both"/>
        <w:rPr>
          <w:rFonts w:asciiTheme="majorBidi" w:hAnsiTheme="majorBidi" w:cstheme="majorBidi"/>
          <w:sz w:val="24"/>
          <w:szCs w:val="24"/>
          <w:lang w:val="en-US" w:bidi="ar-SY"/>
        </w:rPr>
      </w:pPr>
      <w:proofErr w:type="gramStart"/>
      <w:r>
        <w:rPr>
          <w:rFonts w:asciiTheme="majorBidi" w:hAnsiTheme="majorBidi" w:cstheme="majorBidi"/>
          <w:sz w:val="24"/>
          <w:szCs w:val="24"/>
          <w:lang w:val="en-US" w:bidi="ar-SY"/>
        </w:rPr>
        <w:t>Pestereva</w:t>
      </w:r>
      <w:r w:rsidRPr="00A9782C">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E</w:t>
      </w:r>
      <w:r w:rsidRPr="00A9782C">
        <w:rPr>
          <w:rFonts w:asciiTheme="majorBidi" w:hAnsiTheme="majorBidi" w:cstheme="majorBidi"/>
          <w:sz w:val="24"/>
          <w:szCs w:val="24"/>
          <w:lang w:val="en-US" w:bidi="ar-SY"/>
        </w:rPr>
        <w:t>.</w:t>
      </w:r>
      <w:r>
        <w:rPr>
          <w:rFonts w:asciiTheme="majorBidi" w:hAnsiTheme="majorBidi" w:cstheme="majorBidi"/>
          <w:sz w:val="24"/>
          <w:szCs w:val="24"/>
          <w:lang w:val="en-US" w:bidi="ar-SY"/>
        </w:rPr>
        <w:t>A</w:t>
      </w:r>
      <w:r w:rsidRPr="00A9782C">
        <w:rPr>
          <w:rFonts w:asciiTheme="majorBidi" w:hAnsiTheme="majorBidi" w:cstheme="majorBidi"/>
          <w:sz w:val="24"/>
          <w:szCs w:val="24"/>
          <w:lang w:val="en-US" w:bidi="ar-SY"/>
        </w:rPr>
        <w:t>.</w:t>
      </w:r>
      <w:proofErr w:type="gramEnd"/>
      <w:r w:rsidRPr="00A9782C">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Tahtamyshevo</w:t>
      </w:r>
      <w:r w:rsidRPr="00A9782C">
        <w:rPr>
          <w:rFonts w:asciiTheme="majorBidi" w:hAnsiTheme="majorBidi" w:cstheme="majorBidi"/>
          <w:sz w:val="24"/>
          <w:szCs w:val="24"/>
          <w:lang w:val="en-US" w:bidi="ar-SY"/>
        </w:rPr>
        <w:t xml:space="preserve"> (1406-2006)</w:t>
      </w:r>
      <w:r>
        <w:rPr>
          <w:rFonts w:asciiTheme="majorBidi" w:hAnsiTheme="majorBidi" w:cstheme="majorBidi"/>
          <w:sz w:val="24"/>
          <w:szCs w:val="24"/>
          <w:lang w:val="en-US" w:bidi="ar-SY"/>
        </w:rPr>
        <w:t xml:space="preserve"> [</w:t>
      </w:r>
      <w:r w:rsidRPr="002D446C">
        <w:rPr>
          <w:rFonts w:asciiTheme="majorBidi" w:hAnsiTheme="majorBidi" w:cstheme="majorBidi"/>
          <w:sz w:val="24"/>
          <w:szCs w:val="24"/>
          <w:lang w:val="en-US" w:bidi="ar-SY"/>
        </w:rPr>
        <w:t>Takhtamyshevo (1406-2006)</w:t>
      </w:r>
      <w:r>
        <w:rPr>
          <w:rFonts w:asciiTheme="majorBidi" w:hAnsiTheme="majorBidi" w:cstheme="majorBidi"/>
          <w:sz w:val="24"/>
          <w:szCs w:val="24"/>
          <w:lang w:val="en-US" w:bidi="ar-SY"/>
        </w:rPr>
        <w:t>]</w:t>
      </w:r>
      <w:r w:rsidRPr="00A9782C">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Tomsk</w:t>
      </w:r>
      <w:r w:rsidRPr="00A9782C">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Izd</w:t>
      </w:r>
      <w:r w:rsidRPr="00A9782C">
        <w:rPr>
          <w:rFonts w:asciiTheme="majorBidi" w:hAnsiTheme="majorBidi" w:cstheme="majorBidi"/>
          <w:sz w:val="24"/>
          <w:szCs w:val="24"/>
          <w:lang w:val="en-US" w:bidi="ar-SY"/>
        </w:rPr>
        <w:t>-</w:t>
      </w:r>
      <w:r>
        <w:rPr>
          <w:rFonts w:asciiTheme="majorBidi" w:hAnsiTheme="majorBidi" w:cstheme="majorBidi"/>
          <w:sz w:val="24"/>
          <w:szCs w:val="24"/>
          <w:lang w:val="en-US" w:bidi="ar-SY"/>
        </w:rPr>
        <w:t>vo</w:t>
      </w:r>
      <w:r w:rsidRPr="00A9782C">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Krasnoe</w:t>
      </w:r>
      <w:r w:rsidRPr="00A9782C">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Znamja</w:t>
      </w:r>
      <w:r w:rsidRPr="00A9782C">
        <w:rPr>
          <w:rFonts w:asciiTheme="majorBidi" w:hAnsiTheme="majorBidi" w:cstheme="majorBidi"/>
          <w:sz w:val="24"/>
          <w:szCs w:val="24"/>
          <w:lang w:val="en-US" w:bidi="ar-SY"/>
        </w:rPr>
        <w:t xml:space="preserve">, 2006. </w:t>
      </w:r>
      <w:r w:rsidRPr="00BD1FE4">
        <w:rPr>
          <w:rFonts w:asciiTheme="majorBidi" w:hAnsiTheme="majorBidi" w:cstheme="majorBidi"/>
          <w:sz w:val="24"/>
          <w:szCs w:val="24"/>
          <w:lang w:val="en-US" w:bidi="ar-SY"/>
        </w:rPr>
        <w:t xml:space="preserve">119 </w:t>
      </w:r>
      <w:r>
        <w:rPr>
          <w:rFonts w:asciiTheme="majorBidi" w:hAnsiTheme="majorBidi" w:cstheme="majorBidi"/>
          <w:sz w:val="24"/>
          <w:szCs w:val="24"/>
          <w:lang w:val="en-US" w:bidi="ar-SY"/>
        </w:rPr>
        <w:t>p</w:t>
      </w:r>
      <w:r w:rsidRPr="00BD1FE4">
        <w:rPr>
          <w:rFonts w:asciiTheme="majorBidi" w:hAnsiTheme="majorBidi" w:cstheme="majorBidi"/>
          <w:sz w:val="24"/>
          <w:szCs w:val="24"/>
          <w:lang w:val="en-US" w:bidi="ar-SY"/>
        </w:rPr>
        <w:t>.</w:t>
      </w:r>
      <w:r w:rsidRPr="00BD1FE4">
        <w:rPr>
          <w:lang w:val="en-US"/>
        </w:rPr>
        <w:t xml:space="preserve"> </w:t>
      </w:r>
      <w:r w:rsidRPr="00BD1FE4">
        <w:rPr>
          <w:rFonts w:asciiTheme="majorBidi" w:hAnsiTheme="majorBidi" w:cstheme="majorBidi"/>
          <w:sz w:val="24"/>
          <w:szCs w:val="24"/>
          <w:lang w:val="en-US" w:bidi="ar-SY"/>
        </w:rPr>
        <w:t>[</w:t>
      </w:r>
      <w:r w:rsidRPr="00B93F4A">
        <w:rPr>
          <w:rFonts w:asciiTheme="majorBidi" w:hAnsiTheme="majorBidi" w:cstheme="majorBidi"/>
          <w:sz w:val="24"/>
          <w:szCs w:val="24"/>
          <w:lang w:val="en-US" w:bidi="ar-SY"/>
        </w:rPr>
        <w:t>in</w:t>
      </w:r>
      <w:r w:rsidRPr="00BD1FE4">
        <w:rPr>
          <w:rFonts w:asciiTheme="majorBidi" w:hAnsiTheme="majorBidi" w:cstheme="majorBidi"/>
          <w:sz w:val="24"/>
          <w:szCs w:val="24"/>
          <w:lang w:val="en-US" w:bidi="ar-SY"/>
        </w:rPr>
        <w:t xml:space="preserve"> </w:t>
      </w:r>
      <w:r w:rsidRPr="00B93F4A">
        <w:rPr>
          <w:rFonts w:asciiTheme="majorBidi" w:hAnsiTheme="majorBidi" w:cstheme="majorBidi"/>
          <w:sz w:val="24"/>
          <w:szCs w:val="24"/>
          <w:lang w:val="en-US" w:bidi="ar-SY"/>
        </w:rPr>
        <w:t>Russian</w:t>
      </w:r>
      <w:r w:rsidRPr="00BD1FE4">
        <w:rPr>
          <w:rFonts w:asciiTheme="majorBidi" w:hAnsiTheme="majorBidi" w:cstheme="majorBidi"/>
          <w:sz w:val="24"/>
          <w:szCs w:val="24"/>
          <w:lang w:val="en-US" w:bidi="ar-SY"/>
        </w:rPr>
        <w:t xml:space="preserve">]. </w:t>
      </w:r>
    </w:p>
    <w:p w:rsidR="009349DB" w:rsidRPr="00897391"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Rjazanova</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S</w:t>
      </w:r>
      <w:r w:rsidRPr="00BD1FE4">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V</w:t>
      </w:r>
      <w:r w:rsidRPr="00BD1FE4">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Jurganov</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F</w:t>
      </w:r>
      <w:r w:rsidRPr="00BD1FE4">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A</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Mif</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o</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komi</w:t>
      </w:r>
      <w:r w:rsidRPr="00BD1FE4">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permjakah</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v</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kontekste</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nacional</w:t>
      </w:r>
      <w:r w:rsidRPr="00BD1FE4">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noj</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pamjati</w:t>
      </w:r>
      <w:r w:rsidRPr="00BD1FE4">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[T</w:t>
      </w:r>
      <w:r w:rsidRPr="00BD1FE4">
        <w:rPr>
          <w:rFonts w:asciiTheme="majorBidi" w:hAnsiTheme="majorBidi" w:cstheme="majorBidi"/>
          <w:sz w:val="24"/>
          <w:szCs w:val="24"/>
          <w:lang w:val="en-US" w:bidi="ar-SY"/>
        </w:rPr>
        <w:t>he myth of the Permian Komi in the context of national memory</w:t>
      </w:r>
      <w:r>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Vestnik</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arheologii</w:t>
      </w:r>
      <w:r w:rsidRPr="00BD1FE4">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antropologii</w:t>
      </w:r>
      <w:r w:rsidRPr="00BD1FE4">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i</w:t>
      </w:r>
      <w:r w:rsidRPr="00BD1FE4">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jetnografii</w:t>
      </w:r>
      <w:r w:rsidRPr="00BD1FE4">
        <w:rPr>
          <w:rFonts w:asciiTheme="majorBidi" w:hAnsiTheme="majorBidi" w:cstheme="majorBidi"/>
          <w:sz w:val="24"/>
          <w:szCs w:val="24"/>
          <w:lang w:val="en-US" w:bidi="ar-SY"/>
        </w:rPr>
        <w:t>, 2019, 2 (45</w:t>
      </w:r>
      <w:proofErr w:type="gramStart"/>
      <w:r w:rsidRPr="00BD1FE4">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pp</w:t>
      </w:r>
      <w:r w:rsidRPr="00BD1FE4">
        <w:rPr>
          <w:rFonts w:asciiTheme="majorBidi" w:hAnsiTheme="majorBidi" w:cstheme="majorBidi"/>
          <w:sz w:val="24"/>
          <w:szCs w:val="24"/>
          <w:lang w:val="en-US" w:bidi="ar-SY"/>
        </w:rPr>
        <w:t>.</w:t>
      </w:r>
      <w:proofErr w:type="gramEnd"/>
      <w:r w:rsidRPr="00BD1FE4">
        <w:rPr>
          <w:rFonts w:asciiTheme="majorBidi" w:hAnsiTheme="majorBidi" w:cstheme="majorBidi"/>
          <w:sz w:val="24"/>
          <w:szCs w:val="24"/>
          <w:lang w:val="en-US" w:bidi="ar-SY"/>
        </w:rPr>
        <w:t xml:space="preserve"> 132 -133. </w:t>
      </w:r>
      <w:r w:rsidRPr="00B93F4A">
        <w:rPr>
          <w:rFonts w:asciiTheme="majorBidi" w:hAnsiTheme="majorBidi" w:cstheme="majorBidi"/>
          <w:sz w:val="24"/>
          <w:szCs w:val="24"/>
          <w:lang w:val="en-US" w:bidi="ar-SY"/>
        </w:rPr>
        <w:t>[in Russian].</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Safarov, M.A. Poseshhenie mecheti v sovremennoj religi</w:t>
      </w:r>
      <w:r>
        <w:rPr>
          <w:rFonts w:asciiTheme="majorBidi" w:hAnsiTheme="majorBidi" w:cstheme="majorBidi"/>
          <w:sz w:val="24"/>
          <w:szCs w:val="24"/>
          <w:lang w:val="en-US" w:bidi="ar-SY"/>
        </w:rPr>
        <w:t>oznoj praktike moskovskih tatar [</w:t>
      </w:r>
      <w:r w:rsidRPr="001E2F22">
        <w:rPr>
          <w:rFonts w:asciiTheme="majorBidi" w:hAnsiTheme="majorBidi" w:cstheme="majorBidi"/>
          <w:sz w:val="24"/>
          <w:szCs w:val="24"/>
          <w:lang w:val="en-US" w:bidi="ar-SY"/>
        </w:rPr>
        <w:t>Visiting a mosque in the modern religious practice of the Moscow Tatars</w:t>
      </w:r>
      <w:r>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 xml:space="preserve"> Antrop</w:t>
      </w:r>
      <w:r>
        <w:rPr>
          <w:rFonts w:asciiTheme="majorBidi" w:hAnsiTheme="majorBidi" w:cstheme="majorBidi"/>
          <w:sz w:val="24"/>
          <w:szCs w:val="24"/>
          <w:lang w:val="en-US" w:bidi="ar-SY"/>
        </w:rPr>
        <w:t>ologicheskij forum, 2014</w:t>
      </w:r>
      <w:r w:rsidRPr="00897391">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2</w:t>
      </w:r>
      <w:r w:rsidRPr="00897391">
        <w:rPr>
          <w:rFonts w:asciiTheme="majorBidi" w:hAnsiTheme="majorBidi" w:cstheme="majorBidi"/>
          <w:sz w:val="24"/>
          <w:szCs w:val="24"/>
          <w:lang w:val="en-US" w:bidi="ar-SY"/>
        </w:rPr>
        <w:t xml:space="preserve">3, </w:t>
      </w:r>
      <w:r>
        <w:rPr>
          <w:rFonts w:asciiTheme="majorBidi" w:hAnsiTheme="majorBidi" w:cstheme="majorBidi"/>
          <w:sz w:val="24"/>
          <w:szCs w:val="24"/>
          <w:lang w:val="en-US" w:bidi="ar-SY"/>
        </w:rPr>
        <w:t>pp</w:t>
      </w:r>
      <w:r w:rsidRPr="00E80A9A">
        <w:rPr>
          <w:rFonts w:asciiTheme="majorBidi" w:hAnsiTheme="majorBidi" w:cstheme="majorBidi"/>
          <w:sz w:val="24"/>
          <w:szCs w:val="24"/>
          <w:lang w:val="en-US" w:bidi="ar-SY"/>
        </w:rPr>
        <w:t>. 108-122.</w:t>
      </w:r>
      <w:r w:rsidRPr="00897391">
        <w:rPr>
          <w:lang w:val="en-US"/>
        </w:rPr>
        <w:t xml:space="preserve"> </w:t>
      </w:r>
      <w:r w:rsidRPr="00B93F4A">
        <w:rPr>
          <w:rFonts w:asciiTheme="majorBidi" w:hAnsiTheme="majorBidi" w:cstheme="majorBidi"/>
          <w:sz w:val="24"/>
          <w:szCs w:val="24"/>
          <w:lang w:val="en-US" w:bidi="ar-SY"/>
        </w:rPr>
        <w:t>[in Russian].</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Pr>
          <w:rFonts w:asciiTheme="majorBidi" w:hAnsiTheme="majorBidi" w:cstheme="majorBidi"/>
          <w:sz w:val="24"/>
          <w:szCs w:val="24"/>
          <w:lang w:val="en-US" w:bidi="ar-SY"/>
        </w:rPr>
        <w:t>Safronova</w:t>
      </w:r>
      <w:r w:rsidRPr="00897391">
        <w:rPr>
          <w:rFonts w:asciiTheme="majorBidi" w:hAnsiTheme="majorBidi" w:cstheme="majorBidi"/>
          <w:sz w:val="24"/>
          <w:szCs w:val="24"/>
          <w:lang w:val="en-US" w:bidi="ar-SY"/>
        </w:rPr>
        <w:t>,</w:t>
      </w:r>
      <w:r>
        <w:rPr>
          <w:rFonts w:asciiTheme="majorBidi" w:hAnsiTheme="majorBidi" w:cstheme="majorBidi"/>
          <w:sz w:val="24"/>
          <w:szCs w:val="24"/>
          <w:lang w:val="en-US" w:bidi="ar-SY"/>
        </w:rPr>
        <w:t xml:space="preserve"> J</w:t>
      </w:r>
      <w:r w:rsidRPr="00E80A9A">
        <w:rPr>
          <w:rFonts w:asciiTheme="majorBidi" w:hAnsiTheme="majorBidi" w:cstheme="majorBidi"/>
          <w:sz w:val="24"/>
          <w:szCs w:val="24"/>
          <w:lang w:val="en-US" w:bidi="ar-SY"/>
        </w:rPr>
        <w:t xml:space="preserve">.A. Istoricheskaja pamjat': vvedenie: uchebnoe posobie </w:t>
      </w:r>
      <w:r>
        <w:rPr>
          <w:rFonts w:asciiTheme="majorBidi" w:hAnsiTheme="majorBidi" w:cstheme="majorBidi"/>
          <w:sz w:val="24"/>
          <w:szCs w:val="24"/>
          <w:lang w:val="en-US" w:bidi="ar-SY"/>
        </w:rPr>
        <w:t>[</w:t>
      </w:r>
      <w:r w:rsidRPr="00F66BB4">
        <w:rPr>
          <w:rFonts w:asciiTheme="majorBidi" w:hAnsiTheme="majorBidi" w:cstheme="majorBidi"/>
          <w:sz w:val="24"/>
          <w:szCs w:val="24"/>
          <w:lang w:val="en-US" w:bidi="ar-SY"/>
        </w:rPr>
        <w:t>Historical memory: introduction</w:t>
      </w:r>
      <w:r>
        <w:rPr>
          <w:rFonts w:asciiTheme="majorBidi" w:hAnsiTheme="majorBidi" w:cstheme="majorBidi"/>
          <w:sz w:val="24"/>
          <w:szCs w:val="24"/>
          <w:lang w:val="en-US" w:bidi="ar-SY"/>
        </w:rPr>
        <w:t xml:space="preserve">] </w:t>
      </w:r>
      <w:r w:rsidRPr="00E80A9A">
        <w:rPr>
          <w:rFonts w:asciiTheme="majorBidi" w:hAnsiTheme="majorBidi" w:cstheme="majorBidi"/>
          <w:sz w:val="24"/>
          <w:szCs w:val="24"/>
          <w:lang w:val="en-US" w:bidi="ar-SY"/>
        </w:rPr>
        <w:t>/ SPB.: Izdatel'stvo Evropejskogo Universiteta v</w:t>
      </w:r>
      <w:r>
        <w:rPr>
          <w:rFonts w:asciiTheme="majorBidi" w:hAnsiTheme="majorBidi" w:cstheme="majorBidi"/>
          <w:sz w:val="24"/>
          <w:szCs w:val="24"/>
          <w:lang w:val="en-US" w:bidi="ar-SY"/>
        </w:rPr>
        <w:t xml:space="preserve"> Sankt-Peterburge, 2019. 220 p.</w:t>
      </w:r>
      <w:r w:rsidRPr="00A408CA">
        <w:rPr>
          <w:lang w:val="en-US"/>
        </w:rPr>
        <w:t xml:space="preserve"> </w:t>
      </w:r>
      <w:r w:rsidRPr="00B93F4A">
        <w:rPr>
          <w:rFonts w:asciiTheme="majorBidi" w:hAnsiTheme="majorBidi" w:cstheme="majorBidi"/>
          <w:sz w:val="24"/>
          <w:szCs w:val="24"/>
          <w:lang w:val="en-US" w:bidi="ar-SY"/>
        </w:rPr>
        <w:t>[in Russian].</w:t>
      </w:r>
      <w:r w:rsidRPr="00E80A9A">
        <w:rPr>
          <w:rFonts w:asciiTheme="majorBidi" w:hAnsiTheme="majorBidi" w:cstheme="majorBidi"/>
          <w:sz w:val="24"/>
          <w:szCs w:val="24"/>
          <w:lang w:val="en-US" w:bidi="ar-SY"/>
        </w:rPr>
        <w:t xml:space="preserve"> </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 xml:space="preserve">Saifuddin, A. Media representation of Muslims and Islam from 2000 to 2015: A meta-analysis. Department of Communication, University of </w:t>
      </w:r>
      <w:r>
        <w:rPr>
          <w:rFonts w:asciiTheme="majorBidi" w:hAnsiTheme="majorBidi" w:cstheme="majorBidi"/>
          <w:sz w:val="24"/>
          <w:szCs w:val="24"/>
          <w:lang w:val="en-US" w:bidi="ar-SY"/>
        </w:rPr>
        <w:t>California, Davis, USA, 2017. pp</w:t>
      </w:r>
      <w:r w:rsidRPr="00E80A9A">
        <w:rPr>
          <w:rFonts w:asciiTheme="majorBidi" w:hAnsiTheme="majorBidi" w:cstheme="majorBidi"/>
          <w:sz w:val="24"/>
          <w:szCs w:val="24"/>
          <w:lang w:val="en-US" w:bidi="ar-SY"/>
        </w:rPr>
        <w:t xml:space="preserve">. 1-26. </w:t>
      </w:r>
    </w:p>
    <w:p w:rsidR="009349DB" w:rsidRPr="00C84E67" w:rsidRDefault="009349DB" w:rsidP="009349DB">
      <w:pPr>
        <w:pStyle w:val="a8"/>
        <w:spacing w:after="0"/>
        <w:ind w:left="426" w:hanging="426"/>
        <w:jc w:val="both"/>
        <w:rPr>
          <w:rFonts w:asciiTheme="majorBidi" w:hAnsiTheme="majorBidi" w:cstheme="majorBidi"/>
          <w:sz w:val="24"/>
          <w:szCs w:val="24"/>
          <w:lang w:val="en-US" w:bidi="ar-SY"/>
        </w:rPr>
      </w:pPr>
      <w:r w:rsidRPr="00647046">
        <w:rPr>
          <w:rFonts w:asciiTheme="majorBidi" w:hAnsiTheme="majorBidi" w:cstheme="majorBidi"/>
          <w:sz w:val="24"/>
          <w:szCs w:val="24"/>
          <w:lang w:val="en-US" w:bidi="ar-SY"/>
        </w:rPr>
        <w:t xml:space="preserve">Seleznev, A.G., Selezneva, I.A. Izuchenie islama v Sibiri: Dostizhenija i raznoglasija </w:t>
      </w:r>
      <w:r>
        <w:rPr>
          <w:rFonts w:asciiTheme="majorBidi" w:hAnsiTheme="majorBidi" w:cstheme="majorBidi"/>
          <w:sz w:val="24"/>
          <w:szCs w:val="24"/>
          <w:lang w:val="en-US" w:bidi="ar-SY"/>
        </w:rPr>
        <w:t>[</w:t>
      </w:r>
      <w:r w:rsidRPr="007C151A">
        <w:rPr>
          <w:rFonts w:asciiTheme="majorBidi" w:hAnsiTheme="majorBidi" w:cstheme="majorBidi"/>
          <w:sz w:val="24"/>
          <w:szCs w:val="24"/>
          <w:lang w:val="en-US" w:bidi="ar-SY"/>
        </w:rPr>
        <w:t>The study of Islam in Siberia: Achievements and disagreements</w:t>
      </w:r>
      <w:r>
        <w:rPr>
          <w:rFonts w:asciiTheme="majorBidi" w:hAnsiTheme="majorBidi" w:cstheme="majorBidi"/>
          <w:sz w:val="24"/>
          <w:szCs w:val="24"/>
          <w:lang w:val="en-US" w:bidi="ar-SY"/>
        </w:rPr>
        <w:t xml:space="preserve">] </w:t>
      </w:r>
      <w:r w:rsidRPr="00647046">
        <w:rPr>
          <w:rFonts w:asciiTheme="majorBidi" w:hAnsiTheme="majorBidi" w:cstheme="majorBidi"/>
          <w:sz w:val="24"/>
          <w:szCs w:val="24"/>
          <w:lang w:val="en-US" w:bidi="ar-SY"/>
        </w:rPr>
        <w:t xml:space="preserve">// istorija, jekonomika i kul'tura srednevekovyh tjurko-tatarskih gosudarstv Zapadnoj Sibiri: materialy II Vserossijskoj nauchnoj konferencii (Kurgan, 17-18 aprelja 2014 g.) / otv. red. </w:t>
      </w:r>
      <w:r w:rsidRPr="00897391">
        <w:rPr>
          <w:rFonts w:asciiTheme="majorBidi" w:hAnsiTheme="majorBidi" w:cstheme="majorBidi"/>
          <w:sz w:val="24"/>
          <w:szCs w:val="24"/>
          <w:lang w:val="en-US" w:bidi="ar-SY"/>
        </w:rPr>
        <w:t>Masljuzhenko</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D</w:t>
      </w:r>
      <w:r w:rsidRPr="00954E72">
        <w:rPr>
          <w:rFonts w:asciiTheme="majorBidi" w:hAnsiTheme="majorBidi" w:cstheme="majorBidi"/>
          <w:sz w:val="24"/>
          <w:szCs w:val="24"/>
          <w:lang w:val="en-US" w:bidi="ar-SY"/>
        </w:rPr>
        <w:t>.</w:t>
      </w:r>
      <w:r w:rsidRPr="00897391">
        <w:rPr>
          <w:rFonts w:asciiTheme="majorBidi" w:hAnsiTheme="majorBidi" w:cstheme="majorBidi"/>
          <w:sz w:val="24"/>
          <w:szCs w:val="24"/>
          <w:lang w:val="en-US" w:bidi="ar-SY"/>
        </w:rPr>
        <w:t>N</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Tataurov</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S</w:t>
      </w:r>
      <w:r w:rsidRPr="00954E72">
        <w:rPr>
          <w:rFonts w:asciiTheme="majorBidi" w:hAnsiTheme="majorBidi" w:cstheme="majorBidi"/>
          <w:sz w:val="24"/>
          <w:szCs w:val="24"/>
          <w:lang w:val="en-US" w:bidi="ar-SY"/>
        </w:rPr>
        <w:t>.</w:t>
      </w:r>
      <w:r w:rsidRPr="00897391">
        <w:rPr>
          <w:rFonts w:asciiTheme="majorBidi" w:hAnsiTheme="majorBidi" w:cstheme="majorBidi"/>
          <w:sz w:val="24"/>
          <w:szCs w:val="24"/>
          <w:lang w:val="en-US" w:bidi="ar-SY"/>
        </w:rPr>
        <w:t>F</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Kurgan</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Izd</w:t>
      </w:r>
      <w:r w:rsidRPr="00954E72">
        <w:rPr>
          <w:rFonts w:asciiTheme="majorBidi" w:hAnsiTheme="majorBidi" w:cstheme="majorBidi"/>
          <w:sz w:val="24"/>
          <w:szCs w:val="24"/>
          <w:lang w:val="en-US" w:bidi="ar-SY"/>
        </w:rPr>
        <w:t>-</w:t>
      </w:r>
      <w:r w:rsidRPr="00897391">
        <w:rPr>
          <w:rFonts w:asciiTheme="majorBidi" w:hAnsiTheme="majorBidi" w:cstheme="majorBidi"/>
          <w:sz w:val="24"/>
          <w:szCs w:val="24"/>
          <w:lang w:val="en-US" w:bidi="ar-SY"/>
        </w:rPr>
        <w:t>vo</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Kurganskogo</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gos</w:t>
      </w:r>
      <w:r w:rsidRPr="00954E72">
        <w:rPr>
          <w:rFonts w:asciiTheme="majorBidi" w:hAnsiTheme="majorBidi" w:cstheme="majorBidi"/>
          <w:sz w:val="24"/>
          <w:szCs w:val="24"/>
          <w:lang w:val="en-US" w:bidi="ar-SY"/>
        </w:rPr>
        <w:t xml:space="preserve">. </w:t>
      </w:r>
      <w:r w:rsidRPr="00897391">
        <w:rPr>
          <w:rFonts w:asciiTheme="majorBidi" w:hAnsiTheme="majorBidi" w:cstheme="majorBidi"/>
          <w:sz w:val="24"/>
          <w:szCs w:val="24"/>
          <w:lang w:val="en-US" w:bidi="ar-SY"/>
        </w:rPr>
        <w:t>un</w:t>
      </w:r>
      <w:r w:rsidRPr="00954E72">
        <w:rPr>
          <w:rFonts w:asciiTheme="majorBidi" w:hAnsiTheme="majorBidi" w:cstheme="majorBidi"/>
          <w:sz w:val="24"/>
          <w:szCs w:val="24"/>
          <w:lang w:val="en-US" w:bidi="ar-SY"/>
        </w:rPr>
        <w:t>-</w:t>
      </w:r>
      <w:r w:rsidRPr="00897391">
        <w:rPr>
          <w:rFonts w:asciiTheme="majorBidi" w:hAnsiTheme="majorBidi" w:cstheme="majorBidi"/>
          <w:sz w:val="24"/>
          <w:szCs w:val="24"/>
          <w:lang w:val="en-US" w:bidi="ar-SY"/>
        </w:rPr>
        <w:t>ta</w:t>
      </w:r>
      <w:r w:rsidRPr="00954E72">
        <w:rPr>
          <w:rFonts w:asciiTheme="majorBidi" w:hAnsiTheme="majorBidi" w:cstheme="majorBidi"/>
          <w:sz w:val="24"/>
          <w:szCs w:val="24"/>
          <w:lang w:val="en-US" w:bidi="ar-SY"/>
        </w:rPr>
        <w:t xml:space="preserve">, 2014.  </w:t>
      </w:r>
      <w:r w:rsidRPr="00D07063">
        <w:rPr>
          <w:rFonts w:asciiTheme="majorBidi" w:hAnsiTheme="majorBidi" w:cstheme="majorBidi"/>
          <w:sz w:val="24"/>
          <w:szCs w:val="24"/>
          <w:lang w:val="en-US" w:bidi="ar-SY"/>
        </w:rPr>
        <w:t xml:space="preserve">148 </w:t>
      </w:r>
      <w:r>
        <w:rPr>
          <w:rFonts w:asciiTheme="majorBidi" w:hAnsiTheme="majorBidi" w:cstheme="majorBidi"/>
          <w:sz w:val="24"/>
          <w:szCs w:val="24"/>
          <w:lang w:val="en-US" w:bidi="ar-SY"/>
        </w:rPr>
        <w:t>p</w:t>
      </w:r>
      <w:r w:rsidRPr="00D07063">
        <w:rPr>
          <w:rFonts w:asciiTheme="majorBidi" w:hAnsiTheme="majorBidi" w:cstheme="majorBidi"/>
          <w:sz w:val="24"/>
          <w:szCs w:val="24"/>
          <w:lang w:val="en-US" w:bidi="ar-SY"/>
        </w:rPr>
        <w:t>.</w:t>
      </w:r>
      <w:r w:rsidRPr="00897391">
        <w:rPr>
          <w:lang w:val="en-US"/>
        </w:rPr>
        <w:t xml:space="preserve"> </w:t>
      </w:r>
      <w:r w:rsidRPr="00897391">
        <w:rPr>
          <w:rFonts w:asciiTheme="majorBidi" w:hAnsiTheme="majorBidi" w:cstheme="majorBidi"/>
          <w:sz w:val="24"/>
          <w:szCs w:val="24"/>
          <w:lang w:val="en-US" w:bidi="ar-SY"/>
        </w:rPr>
        <w:t>[in Russian]</w:t>
      </w:r>
      <w:r>
        <w:rPr>
          <w:rFonts w:asciiTheme="majorBidi" w:hAnsiTheme="majorBidi" w:cstheme="majorBidi"/>
          <w:sz w:val="24"/>
          <w:szCs w:val="24"/>
          <w:lang w:val="en-US" w:bidi="ar-SY"/>
        </w:rPr>
        <w:t>.</w:t>
      </w:r>
      <w:r w:rsidRPr="00D07063">
        <w:rPr>
          <w:rFonts w:asciiTheme="majorBidi" w:hAnsiTheme="majorBidi" w:cstheme="majorBidi"/>
          <w:sz w:val="24"/>
          <w:szCs w:val="24"/>
          <w:lang w:val="en-US" w:bidi="ar-SY"/>
        </w:rPr>
        <w:t xml:space="preserve"> </w:t>
      </w:r>
    </w:p>
    <w:p w:rsidR="009349DB" w:rsidRPr="007E479B"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Sharacheva</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R.M. Konstruktivistskie koncepcii sociologii v izuchenii jetnosa i jetnichnosti</w:t>
      </w:r>
      <w:r>
        <w:rPr>
          <w:rFonts w:asciiTheme="majorBidi" w:hAnsiTheme="majorBidi" w:cstheme="majorBidi"/>
          <w:sz w:val="24"/>
          <w:szCs w:val="24"/>
          <w:lang w:val="en-US" w:bidi="ar-SY"/>
        </w:rPr>
        <w:t xml:space="preserve"> [</w:t>
      </w:r>
      <w:r w:rsidRPr="00EC0B0B">
        <w:rPr>
          <w:rFonts w:asciiTheme="majorBidi" w:hAnsiTheme="majorBidi" w:cstheme="majorBidi"/>
          <w:sz w:val="24"/>
          <w:szCs w:val="24"/>
          <w:lang w:val="en-US" w:bidi="ar-SY"/>
        </w:rPr>
        <w:t>Constructivist concepts of sociology in the study of ethnos and ethnicity</w:t>
      </w:r>
      <w:r>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 Vestnik jekonomiki, prava i sociologii, </w:t>
      </w:r>
      <w:r>
        <w:rPr>
          <w:rFonts w:asciiTheme="majorBidi" w:hAnsiTheme="majorBidi" w:cstheme="majorBidi"/>
          <w:sz w:val="24"/>
          <w:szCs w:val="24"/>
          <w:lang w:val="en-US" w:bidi="ar-SY"/>
        </w:rPr>
        <w:t>2012, № 3. pp. 299-302.</w:t>
      </w:r>
      <w:r w:rsidRPr="00897391">
        <w:rPr>
          <w:lang w:val="en-US"/>
        </w:rPr>
        <w:t xml:space="preserve"> </w:t>
      </w:r>
      <w:r w:rsidRPr="00B93F4A">
        <w:rPr>
          <w:rFonts w:asciiTheme="majorBidi" w:hAnsiTheme="majorBidi" w:cstheme="majorBidi"/>
          <w:sz w:val="24"/>
          <w:szCs w:val="24"/>
          <w:lang w:val="en-US" w:bidi="ar-SY"/>
        </w:rPr>
        <w:t>[in Russian].</w:t>
      </w:r>
    </w:p>
    <w:p w:rsidR="009349DB" w:rsidRPr="00647046" w:rsidRDefault="009349DB" w:rsidP="009349DB">
      <w:pPr>
        <w:pStyle w:val="a8"/>
        <w:spacing w:after="0"/>
        <w:ind w:left="426" w:hanging="426"/>
        <w:jc w:val="both"/>
        <w:rPr>
          <w:rFonts w:asciiTheme="majorBidi" w:hAnsiTheme="majorBidi" w:cstheme="majorBidi"/>
          <w:sz w:val="24"/>
          <w:szCs w:val="24"/>
          <w:lang w:val="en-US" w:bidi="ar-SY"/>
        </w:rPr>
      </w:pPr>
      <w:r>
        <w:rPr>
          <w:rFonts w:asciiTheme="majorBidi" w:hAnsiTheme="majorBidi" w:cstheme="majorBidi"/>
          <w:sz w:val="24"/>
          <w:szCs w:val="24"/>
          <w:lang w:val="en-US" w:bidi="ar-SY"/>
        </w:rPr>
        <w:t>Sherstova</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L.I. Tjurkojazychnoe naselenie Tomskoj gubernii na rubezhe XIX–XX vv.: administrativnoe ustrojstvo i jetnokonfessional'nye processy </w:t>
      </w:r>
      <w:r>
        <w:rPr>
          <w:rFonts w:asciiTheme="majorBidi" w:hAnsiTheme="majorBidi" w:cstheme="majorBidi"/>
          <w:sz w:val="24"/>
          <w:szCs w:val="24"/>
          <w:lang w:val="en-US" w:bidi="ar-SY"/>
        </w:rPr>
        <w:t>[</w:t>
      </w:r>
      <w:r w:rsidRPr="00F76C72">
        <w:rPr>
          <w:rFonts w:asciiTheme="majorBidi" w:hAnsiTheme="majorBidi" w:cstheme="majorBidi"/>
          <w:sz w:val="24"/>
          <w:szCs w:val="24"/>
          <w:lang w:val="en-US" w:bidi="ar-SY"/>
        </w:rPr>
        <w:t>The Turkic-speaking population of the Tomsk province at the turn of the XIX-XX centuries: administrative structure and ethno-confessional processes</w:t>
      </w:r>
      <w:r>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Vestnik Tomskog</w:t>
      </w:r>
      <w:r>
        <w:rPr>
          <w:rFonts w:asciiTheme="majorBidi" w:hAnsiTheme="majorBidi" w:cstheme="majorBidi"/>
          <w:sz w:val="24"/>
          <w:szCs w:val="24"/>
          <w:lang w:val="en-US" w:bidi="ar-SY"/>
        </w:rPr>
        <w:t>o gosudarstvennogo universiteta,</w:t>
      </w:r>
      <w:r w:rsidRPr="00E80A9A">
        <w:rPr>
          <w:rFonts w:asciiTheme="majorBidi" w:hAnsiTheme="majorBidi" w:cstheme="majorBidi"/>
          <w:sz w:val="24"/>
          <w:szCs w:val="24"/>
          <w:lang w:val="en-US" w:bidi="ar-SY"/>
        </w:rPr>
        <w:t xml:space="preserve"> </w:t>
      </w:r>
      <w:r>
        <w:rPr>
          <w:rFonts w:asciiTheme="majorBidi" w:hAnsiTheme="majorBidi" w:cstheme="majorBidi"/>
          <w:sz w:val="24"/>
          <w:szCs w:val="24"/>
          <w:lang w:val="en-US" w:bidi="ar-SY"/>
        </w:rPr>
        <w:t xml:space="preserve">2013, </w:t>
      </w:r>
      <w:proofErr w:type="gramStart"/>
      <w:r>
        <w:rPr>
          <w:rFonts w:asciiTheme="majorBidi" w:hAnsiTheme="majorBidi" w:cstheme="majorBidi"/>
          <w:sz w:val="24"/>
          <w:szCs w:val="24"/>
          <w:lang w:val="en-US" w:bidi="ar-SY"/>
        </w:rPr>
        <w:t>369,  pp.</w:t>
      </w:r>
      <w:proofErr w:type="gramEnd"/>
      <w:r>
        <w:rPr>
          <w:rFonts w:asciiTheme="majorBidi" w:hAnsiTheme="majorBidi" w:cstheme="majorBidi"/>
          <w:sz w:val="24"/>
          <w:szCs w:val="24"/>
          <w:lang w:val="en-US" w:bidi="ar-SY"/>
        </w:rPr>
        <w:t xml:space="preserve"> 108-</w:t>
      </w:r>
      <w:r w:rsidRPr="00E80A9A">
        <w:rPr>
          <w:rFonts w:asciiTheme="majorBidi" w:hAnsiTheme="majorBidi" w:cstheme="majorBidi"/>
          <w:sz w:val="24"/>
          <w:szCs w:val="24"/>
          <w:lang w:val="en-US" w:bidi="ar-SY"/>
        </w:rPr>
        <w:t>110.</w:t>
      </w:r>
      <w:r w:rsidRPr="00897391">
        <w:rPr>
          <w:lang w:val="en-US"/>
        </w:rPr>
        <w:t xml:space="preserve"> </w:t>
      </w:r>
      <w:r w:rsidRPr="00647046">
        <w:rPr>
          <w:rFonts w:asciiTheme="majorBidi" w:hAnsiTheme="majorBidi" w:cstheme="majorBidi"/>
          <w:sz w:val="24"/>
          <w:szCs w:val="24"/>
          <w:lang w:val="en-US" w:bidi="ar-SY"/>
        </w:rPr>
        <w:t>[</w:t>
      </w:r>
      <w:r w:rsidRPr="0011567B">
        <w:rPr>
          <w:rFonts w:asciiTheme="majorBidi" w:hAnsiTheme="majorBidi" w:cstheme="majorBidi"/>
          <w:sz w:val="24"/>
          <w:szCs w:val="24"/>
          <w:lang w:val="en-US" w:bidi="ar-SY"/>
        </w:rPr>
        <w:t>in</w:t>
      </w:r>
      <w:r w:rsidRPr="00647046">
        <w:rPr>
          <w:rFonts w:asciiTheme="majorBidi" w:hAnsiTheme="majorBidi" w:cstheme="majorBidi"/>
          <w:sz w:val="24"/>
          <w:szCs w:val="24"/>
          <w:lang w:val="en-US" w:bidi="ar-SY"/>
        </w:rPr>
        <w:t xml:space="preserve"> </w:t>
      </w:r>
      <w:r w:rsidRPr="0011567B">
        <w:rPr>
          <w:rFonts w:asciiTheme="majorBidi" w:hAnsiTheme="majorBidi" w:cstheme="majorBidi"/>
          <w:sz w:val="24"/>
          <w:szCs w:val="24"/>
          <w:lang w:val="en-US" w:bidi="ar-SY"/>
        </w:rPr>
        <w:t>Russian</w:t>
      </w:r>
      <w:r w:rsidRPr="00647046">
        <w:rPr>
          <w:rFonts w:asciiTheme="majorBidi" w:hAnsiTheme="majorBidi" w:cstheme="majorBidi"/>
          <w:sz w:val="24"/>
          <w:szCs w:val="24"/>
          <w:lang w:val="en-US" w:bidi="ar-SY"/>
        </w:rPr>
        <w:t>].</w:t>
      </w:r>
    </w:p>
    <w:p w:rsidR="009349DB" w:rsidRPr="00897391" w:rsidRDefault="009349DB" w:rsidP="009349DB">
      <w:pPr>
        <w:pStyle w:val="a8"/>
        <w:spacing w:after="0"/>
        <w:ind w:left="426" w:hanging="426"/>
        <w:jc w:val="both"/>
        <w:rPr>
          <w:rFonts w:asciiTheme="majorBidi" w:hAnsiTheme="majorBidi" w:cstheme="majorBidi"/>
          <w:sz w:val="24"/>
          <w:szCs w:val="24"/>
          <w:lang w:val="en-US" w:bidi="ar-SY"/>
        </w:rPr>
      </w:pPr>
      <w:r>
        <w:rPr>
          <w:rFonts w:asciiTheme="majorBidi" w:hAnsiTheme="majorBidi" w:cstheme="majorBidi"/>
          <w:sz w:val="24"/>
          <w:szCs w:val="24"/>
          <w:lang w:val="en-US" w:bidi="ar-SY"/>
        </w:rPr>
        <w:t>Silant'ev</w:t>
      </w:r>
      <w:r w:rsidRPr="00897391">
        <w:rPr>
          <w:rFonts w:asciiTheme="majorBidi" w:hAnsiTheme="majorBidi" w:cstheme="majorBidi"/>
          <w:sz w:val="24"/>
          <w:szCs w:val="24"/>
          <w:lang w:val="en-US" w:bidi="ar-SY"/>
        </w:rPr>
        <w:t>,</w:t>
      </w:r>
      <w:r w:rsidRPr="00F62EBE">
        <w:rPr>
          <w:rFonts w:asciiTheme="majorBidi" w:hAnsiTheme="majorBidi" w:cstheme="majorBidi"/>
          <w:sz w:val="24"/>
          <w:szCs w:val="24"/>
          <w:lang w:val="en-US" w:bidi="ar-SY"/>
        </w:rPr>
        <w:t xml:space="preserve"> R. A. Novejshaja istorija islama v Rossii </w:t>
      </w:r>
      <w:r>
        <w:rPr>
          <w:rFonts w:asciiTheme="majorBidi" w:hAnsiTheme="majorBidi" w:cstheme="majorBidi"/>
          <w:sz w:val="24"/>
          <w:szCs w:val="24"/>
          <w:lang w:val="en-US" w:bidi="ar-SY"/>
        </w:rPr>
        <w:t>[</w:t>
      </w:r>
      <w:r w:rsidRPr="004874B6">
        <w:rPr>
          <w:rFonts w:asciiTheme="majorBidi" w:hAnsiTheme="majorBidi" w:cstheme="majorBidi"/>
          <w:sz w:val="24"/>
          <w:szCs w:val="24"/>
          <w:lang w:val="en-US" w:bidi="ar-SY"/>
        </w:rPr>
        <w:t>The latest history of Islam in Russia</w:t>
      </w:r>
      <w:r>
        <w:rPr>
          <w:rFonts w:asciiTheme="majorBidi" w:hAnsiTheme="majorBidi" w:cstheme="majorBidi"/>
          <w:sz w:val="24"/>
          <w:szCs w:val="24"/>
          <w:lang w:val="en-US" w:bidi="ar-SY"/>
        </w:rPr>
        <w:t>]. M.: Algoritm, 2007.  576 p</w:t>
      </w:r>
      <w:r w:rsidRPr="00F62EBE">
        <w:rPr>
          <w:rFonts w:asciiTheme="majorBidi" w:hAnsiTheme="majorBidi" w:cstheme="majorBidi"/>
          <w:sz w:val="24"/>
          <w:szCs w:val="24"/>
          <w:lang w:val="en-US" w:bidi="ar-SY"/>
        </w:rPr>
        <w:t>.</w:t>
      </w:r>
      <w:r w:rsidRPr="00A408CA">
        <w:rPr>
          <w:lang w:val="en-US"/>
        </w:rPr>
        <w:t xml:space="preserve"> </w:t>
      </w:r>
      <w:r w:rsidRPr="0011567B">
        <w:rPr>
          <w:rFonts w:asciiTheme="majorBidi" w:hAnsiTheme="majorBidi" w:cstheme="majorBidi"/>
          <w:sz w:val="24"/>
          <w:szCs w:val="24"/>
          <w:lang w:val="en-US" w:bidi="ar-SY"/>
        </w:rPr>
        <w:t>[in Russian]</w:t>
      </w:r>
      <w:r>
        <w:rPr>
          <w:rFonts w:asciiTheme="majorBidi" w:hAnsiTheme="majorBidi" w:cstheme="majorBidi"/>
          <w:sz w:val="24"/>
          <w:szCs w:val="24"/>
          <w:lang w:val="en-US" w:bidi="ar-SY"/>
        </w:rPr>
        <w:t>.</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Smetanin</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F.A. Rol' musul'manskogo duhovenstva v formirovanii obshhinno-territorial'nyh otnoshenij (na </w:t>
      </w:r>
      <w:r>
        <w:rPr>
          <w:rFonts w:asciiTheme="majorBidi" w:hAnsiTheme="majorBidi" w:cstheme="majorBidi"/>
          <w:sz w:val="24"/>
          <w:szCs w:val="24"/>
          <w:lang w:val="en-US" w:bidi="ar-SY"/>
        </w:rPr>
        <w:t>primere Tomska) [</w:t>
      </w:r>
      <w:r w:rsidRPr="00667161">
        <w:rPr>
          <w:rFonts w:asciiTheme="majorBidi" w:hAnsiTheme="majorBidi" w:cstheme="majorBidi"/>
          <w:sz w:val="24"/>
          <w:szCs w:val="24"/>
          <w:lang w:val="en-US" w:bidi="ar-SY"/>
        </w:rPr>
        <w:t>The role of the Muslim clergy in the formation of communal-territorial relations (on the example of Tomsk)</w:t>
      </w:r>
      <w:r>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 Vestnik Tomskogo gosudarstvennogo universi</w:t>
      </w:r>
      <w:r>
        <w:rPr>
          <w:rFonts w:asciiTheme="majorBidi" w:hAnsiTheme="majorBidi" w:cstheme="majorBidi"/>
          <w:sz w:val="24"/>
          <w:szCs w:val="24"/>
          <w:lang w:val="en-US" w:bidi="ar-SY"/>
        </w:rPr>
        <w:t>teta. Istorija, 2015, 5 (37), pp. 143-</w:t>
      </w:r>
      <w:r w:rsidRPr="00E80A9A">
        <w:rPr>
          <w:rFonts w:asciiTheme="majorBidi" w:hAnsiTheme="majorBidi" w:cstheme="majorBidi"/>
          <w:sz w:val="24"/>
          <w:szCs w:val="24"/>
          <w:lang w:val="en-US" w:bidi="ar-SY"/>
        </w:rPr>
        <w:t>149.</w:t>
      </w:r>
      <w:r w:rsidRPr="00A408CA">
        <w:rPr>
          <w:lang w:val="en-US"/>
        </w:rPr>
        <w:t xml:space="preserve"> </w:t>
      </w:r>
      <w:r w:rsidRPr="0011567B">
        <w:rPr>
          <w:rFonts w:asciiTheme="majorBidi" w:hAnsiTheme="majorBidi" w:cstheme="majorBidi"/>
          <w:sz w:val="24"/>
          <w:szCs w:val="24"/>
          <w:lang w:val="en-US" w:bidi="ar-SY"/>
        </w:rPr>
        <w:t>[in Russian]</w:t>
      </w:r>
      <w:r>
        <w:rPr>
          <w:rFonts w:asciiTheme="majorBidi" w:hAnsiTheme="majorBidi" w:cstheme="majorBidi"/>
          <w:sz w:val="24"/>
          <w:szCs w:val="24"/>
          <w:lang w:val="en-US" w:bidi="ar-SY"/>
        </w:rPr>
        <w:t>.</w:t>
      </w:r>
    </w:p>
    <w:p w:rsidR="009349DB" w:rsidRPr="00E80A9A" w:rsidRDefault="009349DB" w:rsidP="009349DB">
      <w:pPr>
        <w:pStyle w:val="a8"/>
        <w:spacing w:after="0"/>
        <w:ind w:left="426" w:hanging="426"/>
        <w:jc w:val="both"/>
        <w:rPr>
          <w:rFonts w:asciiTheme="majorBidi" w:hAnsiTheme="majorBidi" w:cstheme="majorBidi"/>
          <w:sz w:val="24"/>
          <w:szCs w:val="24"/>
          <w:lang w:val="en-US" w:bidi="ar-SY"/>
        </w:rPr>
      </w:pPr>
      <w:r w:rsidRPr="00E80A9A">
        <w:rPr>
          <w:rFonts w:asciiTheme="majorBidi" w:hAnsiTheme="majorBidi" w:cstheme="majorBidi"/>
          <w:sz w:val="24"/>
          <w:szCs w:val="24"/>
          <w:lang w:val="en-US" w:bidi="ar-SY"/>
        </w:rPr>
        <w:t>Sunier, T. Domesticating Islam: exploring academic knowledge production on Islam and Muslims in European societies // Ethnic an</w:t>
      </w:r>
      <w:r>
        <w:rPr>
          <w:rFonts w:asciiTheme="majorBidi" w:hAnsiTheme="majorBidi" w:cstheme="majorBidi"/>
          <w:sz w:val="24"/>
          <w:szCs w:val="24"/>
          <w:lang w:val="en-US" w:bidi="ar-SY"/>
        </w:rPr>
        <w:t xml:space="preserve">d Racial Studies, 2014, 37(6), </w:t>
      </w:r>
      <w:r w:rsidRPr="00E80A9A">
        <w:rPr>
          <w:rFonts w:asciiTheme="majorBidi" w:hAnsiTheme="majorBidi" w:cstheme="majorBidi"/>
          <w:sz w:val="24"/>
          <w:szCs w:val="24"/>
          <w:lang w:val="en-US" w:bidi="ar-SY"/>
        </w:rPr>
        <w:t>p</w:t>
      </w:r>
      <w:r>
        <w:rPr>
          <w:rFonts w:asciiTheme="majorBidi" w:hAnsiTheme="majorBidi" w:cstheme="majorBidi"/>
          <w:sz w:val="24"/>
          <w:szCs w:val="24"/>
          <w:lang w:val="en-US" w:bidi="ar-SY"/>
        </w:rPr>
        <w:t>p</w:t>
      </w:r>
      <w:r w:rsidRPr="00E80A9A">
        <w:rPr>
          <w:rFonts w:asciiTheme="majorBidi" w:hAnsiTheme="majorBidi" w:cstheme="majorBidi"/>
          <w:sz w:val="24"/>
          <w:szCs w:val="24"/>
          <w:lang w:val="en-US" w:bidi="ar-SY"/>
        </w:rPr>
        <w:t>. 1138-1155.</w:t>
      </w:r>
    </w:p>
    <w:p w:rsidR="009349DB" w:rsidRPr="00B16B9F" w:rsidRDefault="009349DB" w:rsidP="009349DB">
      <w:pPr>
        <w:pStyle w:val="a8"/>
        <w:spacing w:after="0"/>
        <w:ind w:left="426" w:hanging="426"/>
        <w:jc w:val="both"/>
        <w:rPr>
          <w:rFonts w:asciiTheme="majorBidi" w:hAnsiTheme="majorBidi" w:cstheme="majorBidi"/>
          <w:sz w:val="24"/>
          <w:szCs w:val="24"/>
          <w:lang w:bidi="ar-SY"/>
        </w:rPr>
      </w:pPr>
      <w:r w:rsidRPr="00E80A9A">
        <w:rPr>
          <w:rFonts w:asciiTheme="majorBidi" w:hAnsiTheme="majorBidi" w:cstheme="majorBidi"/>
          <w:sz w:val="24"/>
          <w:szCs w:val="24"/>
          <w:lang w:val="en-US" w:bidi="ar-SY"/>
        </w:rPr>
        <w:t>Tishkov</w:t>
      </w:r>
      <w:r w:rsidRPr="00897391">
        <w:rPr>
          <w:rFonts w:asciiTheme="majorBidi" w:hAnsiTheme="majorBidi" w:cstheme="majorBidi"/>
          <w:sz w:val="24"/>
          <w:szCs w:val="24"/>
          <w:lang w:val="en-US" w:bidi="ar-SY"/>
        </w:rPr>
        <w:t>,</w:t>
      </w:r>
      <w:r w:rsidRPr="00E80A9A">
        <w:rPr>
          <w:rFonts w:asciiTheme="majorBidi" w:hAnsiTheme="majorBidi" w:cstheme="majorBidi"/>
          <w:sz w:val="24"/>
          <w:szCs w:val="24"/>
          <w:lang w:val="en-US" w:bidi="ar-SY"/>
        </w:rPr>
        <w:t xml:space="preserve"> V.A. Rekviem po jetnosu: Issledovanija po social'no-kul'turnoj antrop</w:t>
      </w:r>
      <w:r>
        <w:rPr>
          <w:rFonts w:asciiTheme="majorBidi" w:hAnsiTheme="majorBidi" w:cstheme="majorBidi"/>
          <w:sz w:val="24"/>
          <w:szCs w:val="24"/>
          <w:lang w:val="en-US" w:bidi="ar-SY"/>
        </w:rPr>
        <w:t>ologii [</w:t>
      </w:r>
      <w:r w:rsidRPr="00400DBE">
        <w:rPr>
          <w:rFonts w:asciiTheme="majorBidi" w:hAnsiTheme="majorBidi" w:cstheme="majorBidi"/>
          <w:sz w:val="24"/>
          <w:szCs w:val="24"/>
          <w:lang w:val="en-US" w:bidi="ar-SY"/>
        </w:rPr>
        <w:t>Requiem for Ethnicity: Studies</w:t>
      </w:r>
      <w:r>
        <w:rPr>
          <w:rFonts w:asciiTheme="majorBidi" w:hAnsiTheme="majorBidi" w:cstheme="majorBidi"/>
          <w:sz w:val="24"/>
          <w:szCs w:val="24"/>
          <w:lang w:val="en-US" w:bidi="ar-SY"/>
        </w:rPr>
        <w:t xml:space="preserve"> in Socio-Cultural Anthropology]. M</w:t>
      </w:r>
      <w:r w:rsidRPr="00546CCC">
        <w:rPr>
          <w:rFonts w:asciiTheme="majorBidi" w:hAnsiTheme="majorBidi" w:cstheme="majorBidi"/>
          <w:sz w:val="24"/>
          <w:szCs w:val="24"/>
          <w:lang w:bidi="ar-SY"/>
        </w:rPr>
        <w:t xml:space="preserve">.: </w:t>
      </w:r>
      <w:proofErr w:type="gramStart"/>
      <w:r>
        <w:rPr>
          <w:rFonts w:asciiTheme="majorBidi" w:hAnsiTheme="majorBidi" w:cstheme="majorBidi"/>
          <w:sz w:val="24"/>
          <w:szCs w:val="24"/>
          <w:lang w:val="en-US" w:bidi="ar-SY"/>
        </w:rPr>
        <w:t>Nauka</w:t>
      </w:r>
      <w:r w:rsidRPr="00546CCC">
        <w:rPr>
          <w:rFonts w:asciiTheme="majorBidi" w:hAnsiTheme="majorBidi" w:cstheme="majorBidi"/>
          <w:sz w:val="24"/>
          <w:szCs w:val="24"/>
          <w:lang w:bidi="ar-SY"/>
        </w:rPr>
        <w:t>,  2003</w:t>
      </w:r>
      <w:proofErr w:type="gramEnd"/>
      <w:r w:rsidRPr="00546CCC">
        <w:rPr>
          <w:rFonts w:asciiTheme="majorBidi" w:hAnsiTheme="majorBidi" w:cstheme="majorBidi"/>
          <w:sz w:val="24"/>
          <w:szCs w:val="24"/>
          <w:lang w:bidi="ar-SY"/>
        </w:rPr>
        <w:t xml:space="preserve">. </w:t>
      </w:r>
      <w:r w:rsidRPr="00B16B9F">
        <w:rPr>
          <w:rFonts w:asciiTheme="majorBidi" w:hAnsiTheme="majorBidi" w:cstheme="majorBidi"/>
          <w:sz w:val="24"/>
          <w:szCs w:val="24"/>
          <w:lang w:bidi="ar-SY"/>
        </w:rPr>
        <w:t xml:space="preserve">544 </w:t>
      </w:r>
      <w:r>
        <w:rPr>
          <w:rFonts w:asciiTheme="majorBidi" w:hAnsiTheme="majorBidi" w:cstheme="majorBidi"/>
          <w:sz w:val="24"/>
          <w:szCs w:val="24"/>
          <w:lang w:val="en-US" w:bidi="ar-SY"/>
        </w:rPr>
        <w:t>p</w:t>
      </w:r>
      <w:r w:rsidRPr="00B16B9F">
        <w:rPr>
          <w:rFonts w:asciiTheme="majorBidi" w:hAnsiTheme="majorBidi" w:cstheme="majorBidi"/>
          <w:sz w:val="24"/>
          <w:szCs w:val="24"/>
          <w:lang w:bidi="ar-SY"/>
        </w:rPr>
        <w:t>.</w:t>
      </w:r>
      <w:r w:rsidRPr="00B16B9F">
        <w:t xml:space="preserve"> </w:t>
      </w:r>
      <w:r w:rsidRPr="00B16B9F">
        <w:rPr>
          <w:rFonts w:asciiTheme="majorBidi" w:hAnsiTheme="majorBidi" w:cstheme="majorBidi"/>
          <w:sz w:val="24"/>
          <w:szCs w:val="24"/>
          <w:lang w:bidi="ar-SY"/>
        </w:rPr>
        <w:t>[</w:t>
      </w:r>
      <w:r w:rsidRPr="0011567B">
        <w:rPr>
          <w:rFonts w:asciiTheme="majorBidi" w:hAnsiTheme="majorBidi" w:cstheme="majorBidi"/>
          <w:sz w:val="24"/>
          <w:szCs w:val="24"/>
          <w:lang w:val="en-US" w:bidi="ar-SY"/>
        </w:rPr>
        <w:t>in</w:t>
      </w:r>
      <w:r w:rsidRPr="00B16B9F">
        <w:rPr>
          <w:rFonts w:asciiTheme="majorBidi" w:hAnsiTheme="majorBidi" w:cstheme="majorBidi"/>
          <w:sz w:val="24"/>
          <w:szCs w:val="24"/>
          <w:lang w:bidi="ar-SY"/>
        </w:rPr>
        <w:t xml:space="preserve"> </w:t>
      </w:r>
      <w:r w:rsidRPr="0011567B">
        <w:rPr>
          <w:rFonts w:asciiTheme="majorBidi" w:hAnsiTheme="majorBidi" w:cstheme="majorBidi"/>
          <w:sz w:val="24"/>
          <w:szCs w:val="24"/>
          <w:lang w:val="en-US" w:bidi="ar-SY"/>
        </w:rPr>
        <w:t>Russian</w:t>
      </w:r>
      <w:r w:rsidRPr="00B16B9F">
        <w:rPr>
          <w:rFonts w:asciiTheme="majorBidi" w:hAnsiTheme="majorBidi" w:cstheme="majorBidi"/>
          <w:sz w:val="24"/>
          <w:szCs w:val="24"/>
          <w:lang w:bidi="ar-SY"/>
        </w:rPr>
        <w:t>].</w:t>
      </w:r>
    </w:p>
    <w:p w:rsidR="00AF5931" w:rsidRDefault="00AF5931" w:rsidP="009C5B16">
      <w:pPr>
        <w:spacing w:after="0" w:line="360" w:lineRule="auto"/>
        <w:ind w:firstLine="709"/>
        <w:jc w:val="both"/>
        <w:rPr>
          <w:rFonts w:ascii="Times New Roman" w:hAnsi="Times New Roman" w:cs="Times New Roman"/>
          <w:color w:val="000000"/>
          <w:sz w:val="24"/>
          <w:szCs w:val="24"/>
        </w:rPr>
      </w:pPr>
    </w:p>
    <w:p w:rsidR="00B35EC2" w:rsidRPr="00B35EC2" w:rsidRDefault="00B35EC2" w:rsidP="00B35EC2">
      <w:pPr>
        <w:spacing w:line="360" w:lineRule="auto"/>
        <w:ind w:firstLine="709"/>
        <w:jc w:val="both"/>
        <w:rPr>
          <w:rFonts w:ascii="Arial" w:hAnsi="Arial" w:cs="Arial"/>
          <w:lang w:val="ru-RU"/>
        </w:rPr>
      </w:pPr>
      <w:r w:rsidRPr="00B35EC2">
        <w:rPr>
          <w:rFonts w:ascii="Arial" w:hAnsi="Arial" w:cs="Arial"/>
          <w:lang w:val="ru-RU"/>
        </w:rPr>
        <w:t xml:space="preserve">УДК 93/94 </w:t>
      </w:r>
    </w:p>
    <w:p w:rsidR="00B35EC2" w:rsidRPr="00B35EC2" w:rsidRDefault="00B35EC2" w:rsidP="00B35EC2">
      <w:pPr>
        <w:spacing w:line="360" w:lineRule="auto"/>
        <w:ind w:firstLine="709"/>
        <w:jc w:val="both"/>
        <w:rPr>
          <w:rFonts w:ascii="Arial" w:hAnsi="Arial" w:cs="Arial"/>
          <w:sz w:val="28"/>
          <w:szCs w:val="28"/>
          <w:lang w:val="ru-RU"/>
        </w:rPr>
      </w:pPr>
    </w:p>
    <w:p w:rsidR="00B35EC2" w:rsidRPr="00B35EC2" w:rsidRDefault="00B35EC2" w:rsidP="00B35EC2">
      <w:pPr>
        <w:spacing w:line="360" w:lineRule="auto"/>
        <w:ind w:firstLine="709"/>
        <w:jc w:val="both"/>
        <w:rPr>
          <w:rFonts w:ascii="Arial" w:hAnsi="Arial" w:cs="Arial"/>
          <w:b/>
          <w:sz w:val="28"/>
          <w:szCs w:val="28"/>
          <w:lang w:val="ru-RU"/>
        </w:rPr>
      </w:pPr>
      <w:r w:rsidRPr="00B35EC2">
        <w:rPr>
          <w:rFonts w:ascii="Arial" w:hAnsi="Arial" w:cs="Arial"/>
          <w:b/>
          <w:sz w:val="28"/>
          <w:szCs w:val="28"/>
          <w:lang w:val="ru-RU"/>
        </w:rPr>
        <w:t>В.И. Ленин и И.В. Сталин на пути к построению этнического федерализма: от теории к практике</w:t>
      </w:r>
    </w:p>
    <w:p w:rsidR="00B35EC2" w:rsidRPr="00B35EC2" w:rsidRDefault="00B35EC2" w:rsidP="00B35EC2">
      <w:pPr>
        <w:spacing w:line="360" w:lineRule="auto"/>
        <w:ind w:firstLine="709"/>
        <w:jc w:val="both"/>
        <w:rPr>
          <w:rFonts w:ascii="Arial" w:hAnsi="Arial" w:cs="Arial"/>
          <w:b/>
          <w:sz w:val="28"/>
          <w:szCs w:val="28"/>
          <w:lang w:val="ru-RU"/>
        </w:rPr>
      </w:pPr>
    </w:p>
    <w:p w:rsidR="00B35EC2" w:rsidRPr="00B35EC2" w:rsidRDefault="00B35EC2" w:rsidP="00B35EC2">
      <w:pPr>
        <w:spacing w:line="360" w:lineRule="auto"/>
        <w:ind w:firstLine="709"/>
        <w:jc w:val="right"/>
        <w:outlineLvl w:val="0"/>
        <w:rPr>
          <w:rFonts w:ascii="Arial" w:hAnsi="Arial" w:cs="Arial"/>
          <w:b/>
          <w:lang w:val="ru-RU"/>
        </w:rPr>
      </w:pPr>
      <w:r w:rsidRPr="00B35EC2">
        <w:rPr>
          <w:rFonts w:ascii="Arial" w:hAnsi="Arial" w:cs="Arial"/>
          <w:b/>
          <w:lang w:val="ru-RU"/>
        </w:rPr>
        <w:t xml:space="preserve">Суржко Антон Валерьевич </w:t>
      </w:r>
      <w:r w:rsidRPr="009879CE">
        <w:rPr>
          <w:rStyle w:val="a5"/>
          <w:rFonts w:ascii="Arial" w:hAnsi="Arial" w:cs="Arial"/>
          <w:b/>
        </w:rPr>
        <w:footnoteReference w:id="6"/>
      </w:r>
      <w:r w:rsidRPr="00B35EC2">
        <w:rPr>
          <w:rFonts w:ascii="Arial" w:hAnsi="Arial" w:cs="Arial"/>
          <w:b/>
          <w:lang w:val="ru-RU"/>
        </w:rPr>
        <w:t xml:space="preserve">, </w:t>
      </w:r>
    </w:p>
    <w:p w:rsidR="00B35EC2" w:rsidRPr="00B35EC2" w:rsidRDefault="00B35EC2" w:rsidP="00B35EC2">
      <w:pPr>
        <w:spacing w:line="360" w:lineRule="auto"/>
        <w:ind w:firstLine="709"/>
        <w:jc w:val="right"/>
        <w:outlineLvl w:val="0"/>
        <w:rPr>
          <w:rFonts w:ascii="Arial" w:hAnsi="Arial" w:cs="Arial"/>
          <w:lang w:val="ru-RU"/>
        </w:rPr>
      </w:pPr>
      <w:r w:rsidRPr="00B35EC2">
        <w:rPr>
          <w:rFonts w:ascii="Arial" w:hAnsi="Arial" w:cs="Arial"/>
          <w:lang w:val="ru-RU"/>
        </w:rPr>
        <w:t xml:space="preserve">Сибирский федеральный университет </w:t>
      </w:r>
    </w:p>
    <w:p w:rsidR="00B35EC2" w:rsidRPr="008A7BF0" w:rsidRDefault="00B35EC2" w:rsidP="00B35EC2">
      <w:pPr>
        <w:pStyle w:val="3"/>
        <w:spacing w:before="0"/>
        <w:rPr>
          <w:rFonts w:ascii="Arial" w:eastAsia="Calibri" w:hAnsi="Arial" w:cs="Arial"/>
          <w:b/>
          <w:bCs/>
        </w:rPr>
      </w:pPr>
    </w:p>
    <w:p w:rsidR="00B35EC2" w:rsidRPr="00B35EC2" w:rsidRDefault="00B35EC2" w:rsidP="00B35EC2">
      <w:pPr>
        <w:spacing w:line="360" w:lineRule="auto"/>
        <w:ind w:firstLine="709"/>
        <w:jc w:val="both"/>
        <w:rPr>
          <w:rFonts w:ascii="Arial" w:hAnsi="Arial" w:cs="Arial"/>
          <w:lang w:val="ru-RU"/>
        </w:rPr>
      </w:pPr>
    </w:p>
    <w:p w:rsidR="00B35EC2" w:rsidRPr="00B35EC2" w:rsidRDefault="00B35EC2" w:rsidP="00B35EC2">
      <w:pPr>
        <w:spacing w:line="360" w:lineRule="auto"/>
        <w:ind w:firstLine="709"/>
        <w:jc w:val="both"/>
        <w:rPr>
          <w:rFonts w:ascii="Arial" w:hAnsi="Arial" w:cs="Arial"/>
          <w:i/>
          <w:lang w:val="ru-RU"/>
        </w:rPr>
      </w:pPr>
      <w:r w:rsidRPr="00B35EC2">
        <w:rPr>
          <w:rFonts w:ascii="Arial" w:hAnsi="Arial" w:cs="Arial"/>
          <w:b/>
          <w:i/>
          <w:lang w:val="ru-RU"/>
        </w:rPr>
        <w:t>Аннотация</w:t>
      </w:r>
      <w:r w:rsidRPr="00B35EC2">
        <w:rPr>
          <w:rFonts w:ascii="Arial" w:hAnsi="Arial" w:cs="Arial"/>
          <w:i/>
          <w:lang w:val="ru-RU"/>
        </w:rPr>
        <w:t>:</w:t>
      </w:r>
    </w:p>
    <w:p w:rsidR="00B35EC2" w:rsidRPr="00B35EC2" w:rsidRDefault="00B35EC2" w:rsidP="00B35EC2">
      <w:pPr>
        <w:spacing w:line="360" w:lineRule="auto"/>
        <w:ind w:firstLine="709"/>
        <w:jc w:val="both"/>
        <w:rPr>
          <w:rFonts w:ascii="Arial" w:hAnsi="Arial" w:cs="Arial"/>
          <w:i/>
          <w:color w:val="393838"/>
          <w:szCs w:val="23"/>
          <w:lang w:val="ru-RU"/>
        </w:rPr>
      </w:pPr>
      <w:r w:rsidRPr="00B35EC2">
        <w:rPr>
          <w:rFonts w:ascii="Arial" w:hAnsi="Arial" w:cs="Arial"/>
          <w:i/>
          <w:color w:val="393838"/>
          <w:szCs w:val="23"/>
          <w:lang w:val="ru-RU"/>
        </w:rPr>
        <w:t xml:space="preserve">Проблемы этнического федерализма как формы государственного устройства в последние годы регулярно приковывают к себе внимание исследователей. В данной статье показано формирование взглядов В.И. Ленина и И.В. Сталина на путь национального строительства социалистического государства, и их дальнейшее развитие. Детальному анализу подвергается эволюция взглядов двух советских лидеров на федерализм как форму государственного устройства, а также те причины, которые заставили В.И. Ленина и И.В. Сталина пойти по пути федеративного устройства РСФСР, а затем и СССР. Раскрывается содержание понятия «этнический федерализм», к построению которого большевики приступили вскоре после прихода к власти. Рассмотрены основные законодательные акты советского государства, которые закрепили и развивали в дальнейшем этнофедерализм как форму государственного административно-территориального устройства. Важным аспектом исследования является то, что позиции двух ведущих политических лидеров страны рассматриваются в сравнительном ключе, что помогает выявить некоторую закономерность, последовательность и преемственность в национальной и административно-территориальной политике советской власти в 1918-1920-е гг. Кроме того, проводится сопоставление теоретических работ с их практическим воплощением в первые послереволюционные годы. В результате исследования автор </w:t>
      </w:r>
      <w:r w:rsidRPr="00B35EC2">
        <w:rPr>
          <w:rFonts w:ascii="Arial" w:hAnsi="Arial" w:cs="Arial"/>
          <w:i/>
          <w:color w:val="393838"/>
          <w:szCs w:val="23"/>
          <w:lang w:val="ru-RU"/>
        </w:rPr>
        <w:lastRenderedPageBreak/>
        <w:t xml:space="preserve">приходит к выводу об объективных причинах перехода к этническому федерализму от первоначальной идеи построения унитарного государства. Приводятся некоторые практические меры советского правительства, направленные на максимальное снижение факторов риска, вызванных формой этнической федерации. При написании статьи был использован достаточно широкий круг исторических источников и литературы.   </w:t>
      </w:r>
    </w:p>
    <w:p w:rsidR="00B35EC2" w:rsidRPr="00B35EC2" w:rsidRDefault="00B35EC2" w:rsidP="00B35EC2">
      <w:pPr>
        <w:spacing w:line="360" w:lineRule="auto"/>
        <w:ind w:firstLine="709"/>
        <w:jc w:val="both"/>
        <w:rPr>
          <w:rFonts w:ascii="Arial" w:hAnsi="Arial" w:cs="Arial"/>
          <w:i/>
          <w:color w:val="393838"/>
          <w:szCs w:val="23"/>
          <w:lang w:val="ru-RU"/>
        </w:rPr>
      </w:pPr>
    </w:p>
    <w:p w:rsidR="00B35EC2" w:rsidRPr="00B35EC2" w:rsidRDefault="00B35EC2" w:rsidP="00B35EC2">
      <w:pPr>
        <w:tabs>
          <w:tab w:val="left" w:pos="2175"/>
        </w:tabs>
        <w:spacing w:line="360" w:lineRule="auto"/>
        <w:ind w:firstLine="709"/>
        <w:jc w:val="both"/>
        <w:rPr>
          <w:rFonts w:ascii="Arial" w:hAnsi="Arial" w:cs="Arial"/>
          <w:i/>
          <w:lang w:val="ru-RU"/>
        </w:rPr>
      </w:pPr>
      <w:r w:rsidRPr="00B35EC2">
        <w:rPr>
          <w:rFonts w:ascii="Arial" w:hAnsi="Arial" w:cs="Arial"/>
          <w:b/>
          <w:i/>
          <w:lang w:val="ru-RU"/>
        </w:rPr>
        <w:t>Ключевые слова</w:t>
      </w:r>
      <w:r w:rsidRPr="00B35EC2">
        <w:rPr>
          <w:rFonts w:ascii="Arial" w:hAnsi="Arial" w:cs="Arial"/>
          <w:i/>
          <w:lang w:val="ru-RU"/>
        </w:rPr>
        <w:t xml:space="preserve">: В.И. Ленин, И.В. Сталин, этнофедерализм, административно-территориальное деление, СССР, федерация, национальный вопрос, национальная политика. </w:t>
      </w:r>
    </w:p>
    <w:p w:rsidR="00B35EC2" w:rsidRPr="00B35EC2" w:rsidRDefault="00B35EC2" w:rsidP="00B35EC2">
      <w:pPr>
        <w:spacing w:line="360" w:lineRule="auto"/>
        <w:ind w:firstLine="709"/>
        <w:jc w:val="both"/>
        <w:rPr>
          <w:rFonts w:ascii="Arial" w:hAnsi="Arial" w:cs="Arial"/>
          <w:i/>
          <w:lang w:val="ru-RU"/>
        </w:rPr>
      </w:pPr>
    </w:p>
    <w:p w:rsidR="00B35EC2" w:rsidRDefault="00B35EC2" w:rsidP="00B35EC2">
      <w:pPr>
        <w:spacing w:line="360" w:lineRule="auto"/>
        <w:ind w:firstLine="709"/>
        <w:jc w:val="both"/>
        <w:outlineLvl w:val="0"/>
        <w:rPr>
          <w:rFonts w:ascii="Arial" w:hAnsi="Arial" w:cs="Arial"/>
          <w:b/>
          <w:sz w:val="28"/>
          <w:szCs w:val="28"/>
          <w:lang w:bidi="en-US"/>
        </w:rPr>
      </w:pPr>
      <w:r>
        <w:rPr>
          <w:rFonts w:ascii="Arial" w:hAnsi="Arial" w:cs="Arial"/>
          <w:b/>
          <w:sz w:val="28"/>
          <w:szCs w:val="28"/>
          <w:lang w:bidi="en-US"/>
        </w:rPr>
        <w:t xml:space="preserve">V.I. </w:t>
      </w:r>
      <w:r w:rsidRPr="00905A86">
        <w:rPr>
          <w:rFonts w:ascii="Arial" w:hAnsi="Arial" w:cs="Arial"/>
          <w:b/>
          <w:sz w:val="28"/>
          <w:szCs w:val="28"/>
          <w:lang w:bidi="en-US"/>
        </w:rPr>
        <w:t xml:space="preserve">Lenin and I.V. Stalin on the way </w:t>
      </w:r>
      <w:r>
        <w:rPr>
          <w:rFonts w:ascii="Arial" w:hAnsi="Arial" w:cs="Arial"/>
          <w:b/>
          <w:sz w:val="28"/>
          <w:szCs w:val="28"/>
          <w:lang w:bidi="en-US"/>
        </w:rPr>
        <w:t>of</w:t>
      </w:r>
      <w:r w:rsidRPr="00905A86">
        <w:rPr>
          <w:rFonts w:ascii="Arial" w:hAnsi="Arial" w:cs="Arial"/>
          <w:b/>
          <w:sz w:val="28"/>
          <w:szCs w:val="28"/>
          <w:lang w:bidi="en-US"/>
        </w:rPr>
        <w:t xml:space="preserve"> building ethnic federalism: from theory to practice</w:t>
      </w:r>
    </w:p>
    <w:p w:rsidR="00B35EC2" w:rsidRDefault="00B35EC2" w:rsidP="00B35EC2">
      <w:pPr>
        <w:spacing w:line="360" w:lineRule="auto"/>
        <w:jc w:val="both"/>
        <w:outlineLvl w:val="0"/>
        <w:rPr>
          <w:rFonts w:ascii="Arial" w:hAnsi="Arial" w:cs="Arial"/>
          <w:b/>
          <w:sz w:val="28"/>
          <w:szCs w:val="28"/>
          <w:lang w:bidi="en-US"/>
        </w:rPr>
      </w:pPr>
    </w:p>
    <w:p w:rsidR="00B35EC2" w:rsidRPr="009879CE" w:rsidRDefault="00B35EC2" w:rsidP="00B35EC2">
      <w:pPr>
        <w:spacing w:line="360" w:lineRule="auto"/>
        <w:ind w:firstLine="709"/>
        <w:jc w:val="right"/>
        <w:rPr>
          <w:rFonts w:ascii="Arial" w:hAnsi="Arial" w:cs="Arial"/>
          <w:b/>
          <w:lang w:bidi="en-US"/>
        </w:rPr>
      </w:pPr>
      <w:r>
        <w:rPr>
          <w:rFonts w:ascii="Arial" w:hAnsi="Arial" w:cs="Arial"/>
          <w:b/>
          <w:lang w:bidi="en-US"/>
        </w:rPr>
        <w:t>Anton Valerievich Surzhko</w:t>
      </w:r>
      <w:r w:rsidRPr="009879CE">
        <w:rPr>
          <w:rFonts w:ascii="Arial" w:hAnsi="Arial" w:cs="Arial"/>
          <w:b/>
          <w:vertAlign w:val="superscript"/>
        </w:rPr>
        <w:t>1</w:t>
      </w:r>
      <w:r w:rsidRPr="009879CE">
        <w:rPr>
          <w:rFonts w:ascii="Arial" w:hAnsi="Arial" w:cs="Arial"/>
          <w:b/>
          <w:lang w:bidi="en-US"/>
        </w:rPr>
        <w:t xml:space="preserve">,  </w:t>
      </w:r>
    </w:p>
    <w:p w:rsidR="00B35EC2" w:rsidRPr="000A2D5A" w:rsidRDefault="00B35EC2" w:rsidP="00B35EC2">
      <w:pPr>
        <w:spacing w:line="360" w:lineRule="auto"/>
        <w:ind w:firstLine="709"/>
        <w:jc w:val="right"/>
        <w:outlineLvl w:val="0"/>
        <w:rPr>
          <w:rFonts w:ascii="Arial" w:hAnsi="Arial" w:cs="Arial"/>
          <w:b/>
          <w:sz w:val="28"/>
          <w:szCs w:val="28"/>
          <w:lang w:bidi="en-US"/>
        </w:rPr>
      </w:pPr>
      <w:r w:rsidRPr="008B7185">
        <w:rPr>
          <w:sz w:val="28"/>
          <w:szCs w:val="28"/>
        </w:rPr>
        <w:t xml:space="preserve">Siberian </w:t>
      </w:r>
      <w:r w:rsidRPr="008B7185">
        <w:rPr>
          <w:sz w:val="28"/>
          <w:szCs w:val="28"/>
          <w:lang w:bidi="en-US"/>
        </w:rPr>
        <w:t>Federal University</w:t>
      </w:r>
    </w:p>
    <w:p w:rsidR="00B35EC2" w:rsidRPr="000A2D5A" w:rsidRDefault="00B35EC2" w:rsidP="00B35EC2">
      <w:pPr>
        <w:spacing w:line="360" w:lineRule="auto"/>
        <w:ind w:firstLine="709"/>
        <w:jc w:val="both"/>
        <w:rPr>
          <w:rFonts w:ascii="Arial" w:hAnsi="Arial" w:cs="Arial"/>
          <w:i/>
        </w:rPr>
      </w:pPr>
    </w:p>
    <w:p w:rsidR="00B35EC2" w:rsidRPr="00BF1CF5" w:rsidRDefault="00B35EC2" w:rsidP="00B35EC2">
      <w:pPr>
        <w:spacing w:line="360" w:lineRule="auto"/>
        <w:ind w:firstLine="709"/>
        <w:jc w:val="both"/>
        <w:rPr>
          <w:rFonts w:ascii="Arial" w:hAnsi="Arial" w:cs="Arial"/>
          <w:i/>
          <w:sz w:val="20"/>
        </w:rPr>
      </w:pPr>
      <w:r w:rsidRPr="00EB2CD9">
        <w:rPr>
          <w:rFonts w:ascii="Arial" w:eastAsia="Times New Roman" w:hAnsi="Arial" w:cs="Arial"/>
          <w:b/>
          <w:i/>
        </w:rPr>
        <w:t>Abstract</w:t>
      </w:r>
      <w:r w:rsidRPr="00BF1CF5">
        <w:rPr>
          <w:rFonts w:ascii="Arial" w:eastAsia="Times New Roman" w:hAnsi="Arial" w:cs="Arial"/>
          <w:b/>
          <w:i/>
        </w:rPr>
        <w:t>:</w:t>
      </w:r>
      <w:r w:rsidRPr="00BF1CF5">
        <w:t xml:space="preserve"> </w:t>
      </w:r>
      <w:r w:rsidRPr="00BF1CF5">
        <w:rPr>
          <w:rFonts w:ascii="Arial" w:eastAsia="Times New Roman" w:hAnsi="Arial" w:cs="Arial"/>
          <w:i/>
        </w:rPr>
        <w:t xml:space="preserve">In recent years, the problems of ethnic federalism as a form of government have regularly attracted the attention of researchers. This article shows the formation of </w:t>
      </w:r>
      <w:r w:rsidRPr="00FA6EAC">
        <w:rPr>
          <w:rFonts w:ascii="Arial" w:eastAsia="Times New Roman" w:hAnsi="Arial" w:cs="Arial"/>
          <w:i/>
        </w:rPr>
        <w:t xml:space="preserve">         </w:t>
      </w:r>
      <w:r w:rsidRPr="00BF1CF5">
        <w:rPr>
          <w:rFonts w:ascii="Arial" w:eastAsia="Times New Roman" w:hAnsi="Arial" w:cs="Arial"/>
          <w:i/>
        </w:rPr>
        <w:t>V.I. Lenin</w:t>
      </w:r>
      <w:r>
        <w:rPr>
          <w:rFonts w:ascii="Arial" w:eastAsia="Times New Roman" w:hAnsi="Arial" w:cs="Arial"/>
          <w:i/>
        </w:rPr>
        <w:t>’s</w:t>
      </w:r>
      <w:r w:rsidRPr="00BF1CF5">
        <w:rPr>
          <w:rFonts w:ascii="Arial" w:eastAsia="Times New Roman" w:hAnsi="Arial" w:cs="Arial"/>
          <w:i/>
        </w:rPr>
        <w:t xml:space="preserve"> and I.V. Stalin</w:t>
      </w:r>
      <w:r>
        <w:rPr>
          <w:rFonts w:ascii="Arial" w:eastAsia="Times New Roman" w:hAnsi="Arial" w:cs="Arial"/>
          <w:i/>
        </w:rPr>
        <w:t>’s</w:t>
      </w:r>
      <w:r w:rsidRPr="00BF1CF5">
        <w:rPr>
          <w:rFonts w:ascii="Arial" w:eastAsia="Times New Roman" w:hAnsi="Arial" w:cs="Arial"/>
          <w:i/>
        </w:rPr>
        <w:t xml:space="preserve"> </w:t>
      </w:r>
      <w:r>
        <w:rPr>
          <w:rFonts w:ascii="Arial" w:eastAsia="Times New Roman" w:hAnsi="Arial" w:cs="Arial"/>
          <w:i/>
        </w:rPr>
        <w:t xml:space="preserve">views </w:t>
      </w:r>
      <w:r w:rsidRPr="00BF1CF5">
        <w:rPr>
          <w:rFonts w:ascii="Arial" w:eastAsia="Times New Roman" w:hAnsi="Arial" w:cs="Arial"/>
          <w:i/>
        </w:rPr>
        <w:t xml:space="preserve">on the national building of </w:t>
      </w:r>
      <w:r>
        <w:rPr>
          <w:rFonts w:ascii="Arial" w:eastAsia="Times New Roman" w:hAnsi="Arial" w:cs="Arial"/>
          <w:i/>
        </w:rPr>
        <w:t>the</w:t>
      </w:r>
      <w:r w:rsidRPr="00BF1CF5">
        <w:rPr>
          <w:rFonts w:ascii="Arial" w:eastAsia="Times New Roman" w:hAnsi="Arial" w:cs="Arial"/>
          <w:i/>
        </w:rPr>
        <w:t xml:space="preserve"> social state and their further development. The evolution of the views of two Soviet leaders on federalism as a form of state structure, as well as the reasons that forced V.I. Lenin and I.V. Stalin to follow the </w:t>
      </w:r>
      <w:r>
        <w:rPr>
          <w:rFonts w:ascii="Arial" w:eastAsia="Times New Roman" w:hAnsi="Arial" w:cs="Arial"/>
          <w:i/>
        </w:rPr>
        <w:t>way</w:t>
      </w:r>
      <w:r w:rsidRPr="00BF1CF5">
        <w:rPr>
          <w:rFonts w:ascii="Arial" w:eastAsia="Times New Roman" w:hAnsi="Arial" w:cs="Arial"/>
          <w:i/>
        </w:rPr>
        <w:t xml:space="preserve"> of the federal structure of the RSFSR, and then the USSR. The content of the concept of "ethnic federalism", which the Bolsheviks began to build soon after coming to power</w:t>
      </w:r>
      <w:r>
        <w:rPr>
          <w:rFonts w:ascii="Arial" w:eastAsia="Times New Roman" w:hAnsi="Arial" w:cs="Arial"/>
          <w:i/>
        </w:rPr>
        <w:t xml:space="preserve"> </w:t>
      </w:r>
      <w:r w:rsidRPr="00BF1CF5">
        <w:rPr>
          <w:rFonts w:ascii="Arial" w:eastAsia="Times New Roman" w:hAnsi="Arial" w:cs="Arial"/>
          <w:i/>
        </w:rPr>
        <w:t xml:space="preserve">is revealed. The main legislative acts of the Soviet state, which consolidated and further developed ethno-federalism as a form of state administrative-territorial structure, are considered. An important aspect of the study is that the positions of the two leading political leaders of the country are viewed in a comparative vein, which helps to reveal some regularity, consistency and continuity in the national and administrative-territorial policies of the Soviet government in the 1918-1920s. In addition, a comparison is made between theoretical works and their practical implementation </w:t>
      </w:r>
      <w:r w:rsidRPr="00BF1CF5">
        <w:rPr>
          <w:rFonts w:ascii="Arial" w:eastAsia="Times New Roman" w:hAnsi="Arial" w:cs="Arial"/>
          <w:i/>
        </w:rPr>
        <w:lastRenderedPageBreak/>
        <w:t>in the first post-revolutionary years. As a result of the research, the author comes to the conclusion about the objective reasons for the transition to ethnic federalism from the original idea of ​​building a unitary state. Some practical measures of the Soviet government aimed at minimizing the risk factors caused by the form of ethnic federation are given. When writing the article, a fairly wide range of historical sources and literature was used.</w:t>
      </w:r>
    </w:p>
    <w:p w:rsidR="00B35EC2" w:rsidRDefault="00B35EC2" w:rsidP="00B35EC2">
      <w:pPr>
        <w:spacing w:line="360" w:lineRule="auto"/>
        <w:ind w:firstLine="709"/>
        <w:jc w:val="both"/>
        <w:rPr>
          <w:rFonts w:ascii="Arial" w:hAnsi="Arial" w:cs="Arial"/>
          <w:i/>
          <w:sz w:val="20"/>
        </w:rPr>
      </w:pPr>
      <w:r w:rsidRPr="00EB2CD9">
        <w:rPr>
          <w:rFonts w:ascii="Arial" w:eastAsia="Times New Roman" w:hAnsi="Arial" w:cs="Arial"/>
          <w:b/>
          <w:i/>
        </w:rPr>
        <w:t>Keywords</w:t>
      </w:r>
      <w:r w:rsidRPr="005C09F0">
        <w:rPr>
          <w:rFonts w:ascii="Arial" w:eastAsia="Times New Roman" w:hAnsi="Arial" w:cs="Arial"/>
          <w:i/>
        </w:rPr>
        <w:t xml:space="preserve">: </w:t>
      </w:r>
      <w:r>
        <w:rPr>
          <w:rFonts w:ascii="Arial" w:eastAsia="Times New Roman" w:hAnsi="Arial" w:cs="Arial"/>
          <w:i/>
        </w:rPr>
        <w:t>V.I.</w:t>
      </w:r>
      <w:r w:rsidRPr="00FA6EAC">
        <w:rPr>
          <w:rFonts w:ascii="Arial" w:eastAsia="Times New Roman" w:hAnsi="Arial" w:cs="Arial"/>
          <w:i/>
        </w:rPr>
        <w:t xml:space="preserve"> </w:t>
      </w:r>
      <w:r w:rsidRPr="005C09F0">
        <w:rPr>
          <w:rFonts w:ascii="Arial" w:eastAsia="Times New Roman" w:hAnsi="Arial" w:cs="Arial"/>
          <w:i/>
        </w:rPr>
        <w:t>Lenin, I.V. Stalin, ethnofederalism, administrative-territorial division, USSR, federation, national question</w:t>
      </w:r>
      <w:r w:rsidRPr="00BF1CF5">
        <w:rPr>
          <w:rFonts w:ascii="Arial" w:eastAsia="Times New Roman" w:hAnsi="Arial" w:cs="Arial"/>
          <w:i/>
        </w:rPr>
        <w:t>, national policy</w:t>
      </w:r>
      <w:r w:rsidRPr="005C09F0">
        <w:rPr>
          <w:rFonts w:ascii="Arial" w:eastAsia="Times New Roman" w:hAnsi="Arial" w:cs="Arial"/>
          <w:i/>
        </w:rPr>
        <w:t>.</w:t>
      </w:r>
    </w:p>
    <w:p w:rsidR="00B35EC2" w:rsidRDefault="00B35EC2" w:rsidP="00B35EC2">
      <w:pPr>
        <w:pStyle w:val="a9"/>
        <w:spacing w:line="360" w:lineRule="auto"/>
        <w:ind w:firstLine="709"/>
        <w:jc w:val="both"/>
        <w:rPr>
          <w:rFonts w:ascii="Times New Roman" w:hAnsi="Times New Roman" w:cs="Times New Roman"/>
          <w:sz w:val="24"/>
        </w:rPr>
      </w:pPr>
      <w:r w:rsidRPr="00740AC9">
        <w:rPr>
          <w:rFonts w:ascii="Times New Roman" w:hAnsi="Times New Roman" w:cs="Times New Roman"/>
          <w:sz w:val="24"/>
        </w:rPr>
        <w:t xml:space="preserve">Научная специальность: 07.00.02 – Отечественная история (исторические науки). </w:t>
      </w:r>
    </w:p>
    <w:p w:rsidR="00BA5685" w:rsidRDefault="00BA5685" w:rsidP="00BA5685">
      <w:pPr>
        <w:pStyle w:val="a9"/>
        <w:jc w:val="left"/>
        <w:rPr>
          <w:rFonts w:ascii="Times New Roman" w:hAnsi="Times New Roman" w:cs="Times New Roman"/>
          <w:b/>
          <w:sz w:val="24"/>
          <w:lang w:val="en-US"/>
        </w:rPr>
      </w:pPr>
      <w:r>
        <w:rPr>
          <w:rFonts w:ascii="Times New Roman" w:hAnsi="Times New Roman" w:cs="Times New Roman"/>
          <w:b/>
          <w:sz w:val="24"/>
          <w:lang w:val="en-US"/>
        </w:rPr>
        <w:t>References</w:t>
      </w:r>
    </w:p>
    <w:p w:rsidR="00BA5685" w:rsidRDefault="00BA5685" w:rsidP="00BA5685">
      <w:pPr>
        <w:pStyle w:val="a9"/>
        <w:jc w:val="left"/>
        <w:rPr>
          <w:rFonts w:ascii="Times New Roman" w:hAnsi="Times New Roman" w:cs="Times New Roman"/>
          <w:b/>
          <w:sz w:val="24"/>
          <w:lang w:val="en-US"/>
        </w:rPr>
      </w:pP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 xml:space="preserve">Achkasov V.A. Konfliktnyj potencial jetnofederalizma [The conflict potential of ethno-federalism] // POLITJeKS. 2008. T. 4. № 2. S. 27-43 [in Russian].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Vtoroj kongress Kominterna, ijul'-avgust 1920 g. [The Second Congress of the Comintern, July-August 1920] / pod red. O. Pjatnickogo. M.: Institut marksizma-leninizma pri CK VKP(b). 1934. 754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0A2D9A">
        <w:rPr>
          <w:rFonts w:ascii="Times New Roman" w:hAnsi="Times New Roman" w:cs="Times New Roman"/>
          <w:sz w:val="24"/>
          <w:lang w:val="en-US"/>
        </w:rPr>
        <w:t>.</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Gil'manova V.N. Istorija nacional'no-gosudarstvennogo stroitel'stva v Bashkortostane skvoz' prizmu vospominanij A. –Z. Validi [The history of nation-building in Bashkortostan through the prism of the memories of A.-Z. Validi] // Magistra Vittae: jelektronnyj zhurnal po istoricheskim naukam i arheologii. [Magistra Vittae: ​​electronic journal of historical sciences and archeology]. 2013. № 6 (297). S. 49-52</w:t>
      </w:r>
      <w:r w:rsidRPr="00A129DD">
        <w:rPr>
          <w:rFonts w:ascii="Times New Roman" w:hAnsi="Times New Roman" w:cs="Times New Roman"/>
          <w:sz w:val="24"/>
          <w:lang w:val="en-US"/>
        </w:rPr>
        <w:t xml:space="preserve"> </w:t>
      </w:r>
      <w:r>
        <w:rPr>
          <w:rFonts w:ascii="Times New Roman" w:hAnsi="Times New Roman" w:cs="Times New Roman"/>
          <w:sz w:val="24"/>
          <w:lang w:val="en-US"/>
        </w:rPr>
        <w:t>[in Russian].</w:t>
      </w:r>
      <w:r w:rsidRPr="00A129DD">
        <w:rPr>
          <w:rFonts w:ascii="Times New Roman" w:hAnsi="Times New Roman" w:cs="Times New Roman"/>
          <w:sz w:val="24"/>
          <w:lang w:val="en-US"/>
        </w:rPr>
        <w:t xml:space="preserve"> </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 xml:space="preserve">Deklaracija prav trudjashhegosja i jekspluatiruemogo naroda. 3 (16) janvarja 1918 g. [Declaration of the Rights of the Working and Exploited People. 3 (16) January 1918] // Dekrety Sovetskoj vlasti. T. 1. M.: Gospolitizdat, 1957. URL: http://www.hist.msu.ru/ER/Etext/DEKRET/declarat.htm (data obrashhenija: 21.10.2020).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Kommunisticheskaja partija Sovetskogo Sojuza v rezoljucijah i reshenijah s#ezdov, konferencij i Plenumov CK (1898-1988). T. 2: 1917-1922 [Communist Party of the Soviet Union in resolutions and decisions of congresses, conferences and plenums of the Central Committee (1898-1988)] / pod obshh. redakciej A.G. Egorova, K.M. Bogoljubova. M.: Institut marksizma-leninizma pri CK KPSS. 1983. 606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Konspekt «Perepiski K. Marksa i F. Jengel'sa 1844-1883 gg.». [Synopsis «Correspondence of K. Marx and F. Engels 1844-1883»]. M.: Gospolitizdat, 1959. 551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sidRPr="00A129DD">
        <w:rPr>
          <w:rFonts w:ascii="Times New Roman" w:hAnsi="Times New Roman" w:cs="Times New Roman"/>
          <w:sz w:val="24"/>
          <w:lang w:val="en-US"/>
        </w:rPr>
        <w:t xml:space="preserve"> </w:t>
      </w:r>
      <w:r>
        <w:rPr>
          <w:rFonts w:ascii="Times New Roman" w:hAnsi="Times New Roman" w:cs="Times New Roman"/>
          <w:sz w:val="24"/>
          <w:lang w:val="en-US"/>
        </w:rPr>
        <w:t xml:space="preserve"> </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29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29]. M.: Izdatel'stvo politicheskoj literatury, 1969. 590 s. [in Russian]</w:t>
      </w:r>
      <w:r w:rsidRPr="00A129DD">
        <w:rPr>
          <w:rFonts w:ascii="Times New Roman" w:hAnsi="Times New Roman" w:cs="Times New Roman"/>
          <w:sz w:val="24"/>
          <w:lang w:val="en-US"/>
        </w:rPr>
        <w:t>.</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lastRenderedPageBreak/>
        <w:t>Lenin V.I. Polnoe sobranie sochinenij. T. 33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33]. M.: Izdatel'stvo politicheskoj literatury, 1969. 433 s. [in Russian]</w:t>
      </w:r>
      <w:r w:rsidRPr="00A129DD">
        <w:rPr>
          <w:rFonts w:ascii="Times New Roman" w:hAnsi="Times New Roman" w:cs="Times New Roman"/>
          <w:sz w:val="24"/>
          <w:lang w:val="en-US"/>
        </w:rPr>
        <w:t>.</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35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35]. M.: Izdatel'stvo politicheskoj literatury, 1974. 600 s. [in Russian]</w:t>
      </w:r>
      <w:r w:rsidRPr="00A129DD">
        <w:rPr>
          <w:rFonts w:ascii="Times New Roman" w:hAnsi="Times New Roman" w:cs="Times New Roman"/>
          <w:sz w:val="24"/>
          <w:lang w:val="en-US"/>
        </w:rPr>
        <w:t>.</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36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36]. M.: Izdatel'stvo politicheskoj literatury, 1974. 741 s. [in Russian]</w:t>
      </w:r>
      <w:r w:rsidRPr="00A129DD">
        <w:rPr>
          <w:rFonts w:ascii="Times New Roman" w:hAnsi="Times New Roman" w:cs="Times New Roman"/>
          <w:sz w:val="24"/>
          <w:lang w:val="en-US"/>
        </w:rPr>
        <w:t>.</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45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xml:space="preserve"> [. V. 45]. M.: Izdatel'stvo politicheskoj literatury, 1970. 729 s. [in Russian]</w:t>
      </w:r>
      <w:r w:rsidRPr="00A129DD">
        <w:rPr>
          <w:rFonts w:ascii="Times New Roman" w:hAnsi="Times New Roman" w:cs="Times New Roman"/>
          <w:sz w:val="24"/>
          <w:lang w:val="en-US"/>
        </w:rPr>
        <w:t>.</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48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xml:space="preserve"> [. V. 48]. M.: Izdatel'stvo politicheskoj literatury, 1970. 543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55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55]. M.: Izdatel'stvo politicheskoj literatury, 1975. 618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Pr>
          <w:rFonts w:ascii="Times New Roman" w:hAnsi="Times New Roman" w:cs="Times New Roman"/>
          <w:sz w:val="24"/>
          <w:lang w:val="en-US"/>
        </w:rPr>
        <w:t xml:space="preserve"> </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Lenin V.I. Polnoe sobranie sochinenij. T. 7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7]. M.: Izdatel'stvo politicheskoj literatury, 1967. 622 s. [in Russian]</w:t>
      </w:r>
      <w:r w:rsidRPr="00A129DD">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Manelis B.L. Razvitie V.I. Leninym vzgljadov marksizma na federaciju [The development of V.I. Lenin's views of Marxism on federation] // Sovetskoe gosudarstvo i pravo [Soviet state and law]. 1962. № 4. S. 17-28.</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sidRPr="00A129DD">
        <w:rPr>
          <w:rFonts w:ascii="Times New Roman" w:hAnsi="Times New Roman" w:cs="Times New Roman"/>
          <w:sz w:val="24"/>
          <w:lang w:val="en-US"/>
        </w:rPr>
        <w:t xml:space="preserve"> </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Marks K., Jengel's F. Polnoe sobranie sochinenij. T. 22 [C</w:t>
      </w:r>
      <w:r w:rsidRPr="000C24AB">
        <w:rPr>
          <w:rStyle w:val="gt-baf-cell"/>
          <w:rFonts w:ascii="Times New Roman" w:hAnsi="Times New Roman" w:cs="Times New Roman"/>
          <w:lang w:val="en-US"/>
        </w:rPr>
        <w:t>omplete set of works</w:t>
      </w:r>
      <w:r>
        <w:rPr>
          <w:rFonts w:ascii="Times New Roman" w:hAnsi="Times New Roman" w:cs="Times New Roman"/>
          <w:sz w:val="24"/>
          <w:lang w:val="en-US"/>
        </w:rPr>
        <w:t>. V. 22]. M.: Gospolitizdat, 1962. 805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Pervaja sovetskaja Konstitucija (Konstitucija RSFSR 1918 g.) [The first Soviet Constitution (Constitution of the RSFSR 1918)]. M.: Juridicheskoe izdatel'stvo NKJu SSSR, 1938. 464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sidRPr="00A129DD">
        <w:rPr>
          <w:rFonts w:ascii="Times New Roman" w:hAnsi="Times New Roman" w:cs="Times New Roman"/>
          <w:sz w:val="24"/>
          <w:lang w:val="en-US"/>
        </w:rPr>
        <w:t xml:space="preserve"> </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Programma rossijskoj kommunisticheskoj partii (bol'shevikov) [The Program of the Russian Communist Party (Bolsheviks)]. M.: «Kommunist», 1919. 24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Pr>
          <w:rFonts w:ascii="Times New Roman" w:hAnsi="Times New Roman" w:cs="Times New Roman"/>
          <w:sz w:val="24"/>
          <w:lang w:val="en-US"/>
        </w:rPr>
        <w:t xml:space="preserve"> </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Saharov V.A. «Politicheskoe zaveshhanie» Lenina. Real'nost' istorii i mify politiki [Lenin's «political testament». The reality of history and the myths of politics]. M.: Izdatel'stvo Moskovskogo universiteta, 2003. 717 s.</w:t>
      </w:r>
      <w:r w:rsidRPr="0045420F">
        <w:rPr>
          <w:rFonts w:ascii="Times New Roman" w:hAnsi="Times New Roman" w:cs="Times New Roman"/>
          <w:sz w:val="24"/>
          <w:lang w:val="en-US"/>
        </w:rPr>
        <w:t xml:space="preserve"> </w:t>
      </w:r>
      <w:r>
        <w:rPr>
          <w:rFonts w:ascii="Times New Roman" w:hAnsi="Times New Roman" w:cs="Times New Roman"/>
          <w:sz w:val="24"/>
          <w:lang w:val="en-US"/>
        </w:rPr>
        <w:t>[in Russian]</w:t>
      </w:r>
      <w:r w:rsidRPr="0045420F">
        <w:rPr>
          <w:rFonts w:ascii="Times New Roman" w:hAnsi="Times New Roman" w:cs="Times New Roman"/>
          <w:sz w:val="24"/>
          <w:lang w:val="en-US"/>
        </w:rPr>
        <w:t>.</w:t>
      </w:r>
      <w:r>
        <w:rPr>
          <w:rFonts w:ascii="Times New Roman" w:hAnsi="Times New Roman" w:cs="Times New Roman"/>
          <w:sz w:val="24"/>
          <w:lang w:val="en-US"/>
        </w:rPr>
        <w:t xml:space="preserve"> </w:t>
      </w:r>
    </w:p>
    <w:p w:rsidR="00BA5685" w:rsidRPr="0045420F"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 xml:space="preserve">Sovetskie konstitucii. Hrestomatija. V chetyreh chastjah. Chast' 2. SSSR, 1922-1936 gg. [Soviet constitutions. </w:t>
      </w:r>
      <w:r w:rsidRPr="0045420F">
        <w:rPr>
          <w:rStyle w:val="tlid-translation"/>
          <w:rFonts w:ascii="Times New Roman" w:hAnsi="Times New Roman" w:cs="Times New Roman"/>
          <w:sz w:val="24"/>
          <w:szCs w:val="24"/>
          <w:lang w:val="en-US"/>
        </w:rPr>
        <w:t>Christomatia</w:t>
      </w:r>
      <w:r>
        <w:rPr>
          <w:rFonts w:ascii="Times New Roman" w:hAnsi="Times New Roman" w:cs="Times New Roman"/>
          <w:sz w:val="24"/>
          <w:lang w:val="en-US"/>
        </w:rPr>
        <w:t>. In four parts. Part 2. USSR, 1922-1936] / sost. D.V. Kuznecov. Blagoveshhensk: Blagoveshhenskij gosudarstvennyj pedagogicheskij universitet. 2015. 334 s. [in Russian]</w:t>
      </w:r>
      <w:r w:rsidRPr="0045420F">
        <w:rPr>
          <w:rFonts w:ascii="Times New Roman" w:hAnsi="Times New Roman" w:cs="Times New Roman"/>
          <w:sz w:val="24"/>
          <w:lang w:val="en-US"/>
        </w:rPr>
        <w:t xml:space="preserve">. </w:t>
      </w:r>
    </w:p>
    <w:p w:rsidR="00BA5685" w:rsidRPr="000A2D9A"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Stalin I.V. Sochinenija. T. 2 [Works. V. 2]. M.: Gosudarstvennoe izdatel'stvo politicheskoj literatury, 1946. 423 s. [in Russian]</w:t>
      </w:r>
      <w:r w:rsidRPr="000A2D9A">
        <w:rPr>
          <w:rFonts w:ascii="Times New Roman" w:hAnsi="Times New Roman" w:cs="Times New Roman"/>
          <w:sz w:val="24"/>
          <w:lang w:val="en-US"/>
        </w:rPr>
        <w:t>.</w:t>
      </w:r>
    </w:p>
    <w:p w:rsidR="00BA5685" w:rsidRPr="00A129DD"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Stalin I.V. Sochinenija. T. 3 [Works. V. 3]. M.: Gosudarstvennoe izdatel'stvo politicheskoj literatury, 1947. 423 s. [in Russian]</w:t>
      </w:r>
      <w:r w:rsidRPr="00A129DD">
        <w:rPr>
          <w:rFonts w:ascii="Times New Roman" w:hAnsi="Times New Roman" w:cs="Times New Roman"/>
          <w:sz w:val="24"/>
          <w:lang w:val="en-US"/>
        </w:rPr>
        <w:t>.</w:t>
      </w:r>
    </w:p>
    <w:p w:rsidR="00BA5685" w:rsidRPr="000A2D9A"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lastRenderedPageBreak/>
        <w:t>Stalin I.V. Sochinenija. T. 4 [Works. V. 4]. M.: Gosudarstvennoe izdatel'stvo politicheskoj literatury, 1947. 478 s. [in Russian]</w:t>
      </w:r>
      <w:r w:rsidRPr="000A2D9A">
        <w:rPr>
          <w:rFonts w:ascii="Times New Roman" w:hAnsi="Times New Roman" w:cs="Times New Roman"/>
          <w:sz w:val="24"/>
          <w:lang w:val="en-US"/>
        </w:rPr>
        <w:t>.</w:t>
      </w:r>
    </w:p>
    <w:p w:rsidR="00BA5685" w:rsidRDefault="00BA5685" w:rsidP="00BA5685">
      <w:pPr>
        <w:pStyle w:val="a9"/>
        <w:spacing w:line="360" w:lineRule="auto"/>
        <w:ind w:hanging="142"/>
        <w:jc w:val="both"/>
        <w:rPr>
          <w:rFonts w:ascii="Times New Roman" w:hAnsi="Times New Roman" w:cs="Times New Roman"/>
          <w:sz w:val="24"/>
          <w:lang w:val="en-US"/>
        </w:rPr>
      </w:pPr>
      <w:r>
        <w:rPr>
          <w:rFonts w:ascii="Times New Roman" w:hAnsi="Times New Roman" w:cs="Times New Roman"/>
          <w:sz w:val="24"/>
          <w:lang w:val="en-US"/>
        </w:rPr>
        <w:t>Stalin I.V. Sochinenija. T. 5 [Works. V. 5]. M.: Gosudarstvennoe izdatel'stvo politicheskoj literatury, 1947. 441 s.</w:t>
      </w:r>
      <w:r w:rsidRPr="000A2D9A">
        <w:rPr>
          <w:rFonts w:ascii="Times New Roman" w:hAnsi="Times New Roman" w:cs="Times New Roman"/>
          <w:sz w:val="24"/>
          <w:lang w:val="en-US"/>
        </w:rPr>
        <w:t xml:space="preserve"> </w:t>
      </w:r>
      <w:r>
        <w:rPr>
          <w:rFonts w:ascii="Times New Roman" w:hAnsi="Times New Roman" w:cs="Times New Roman"/>
          <w:sz w:val="24"/>
          <w:lang w:val="en-US"/>
        </w:rPr>
        <w:t xml:space="preserve">[in Russian] </w:t>
      </w:r>
    </w:p>
    <w:p w:rsidR="00BA5685" w:rsidRDefault="00BA5685" w:rsidP="00BA5685">
      <w:pPr>
        <w:pStyle w:val="a9"/>
        <w:spacing w:line="360" w:lineRule="auto"/>
        <w:ind w:hanging="142"/>
        <w:jc w:val="both"/>
        <w:rPr>
          <w:rFonts w:ascii="Times New Roman" w:hAnsi="Times New Roman" w:cs="Times New Roman"/>
          <w:sz w:val="24"/>
        </w:rPr>
      </w:pPr>
      <w:r>
        <w:rPr>
          <w:rFonts w:ascii="Times New Roman" w:hAnsi="Times New Roman" w:cs="Times New Roman"/>
          <w:sz w:val="24"/>
          <w:lang w:val="en-US"/>
        </w:rPr>
        <w:t xml:space="preserve">Farukshin M.H. Jetnofederalizm: rossijskij i zarubezhnyj diskurs [Ethno-federalism: Russian and foreign discourse] // Mirovaja jekonomika i mezhdunarodnye otnoshenija [World economy and international relations]. </w:t>
      </w:r>
      <w:r>
        <w:rPr>
          <w:rFonts w:ascii="Times New Roman" w:hAnsi="Times New Roman" w:cs="Times New Roman"/>
          <w:sz w:val="24"/>
        </w:rPr>
        <w:t xml:space="preserve">2012. № 10. </w:t>
      </w:r>
      <w:r>
        <w:rPr>
          <w:rFonts w:ascii="Times New Roman" w:hAnsi="Times New Roman" w:cs="Times New Roman"/>
          <w:sz w:val="24"/>
          <w:lang w:val="en-US"/>
        </w:rPr>
        <w:t>S</w:t>
      </w:r>
      <w:r>
        <w:rPr>
          <w:rFonts w:ascii="Times New Roman" w:hAnsi="Times New Roman" w:cs="Times New Roman"/>
          <w:sz w:val="24"/>
        </w:rPr>
        <w:t xml:space="preserve">. 40-51 </w:t>
      </w:r>
      <w:r w:rsidRPr="000A2D9A">
        <w:rPr>
          <w:rFonts w:ascii="Times New Roman" w:hAnsi="Times New Roman" w:cs="Times New Roman"/>
          <w:sz w:val="24"/>
        </w:rPr>
        <w:t>[</w:t>
      </w:r>
      <w:r>
        <w:rPr>
          <w:rFonts w:ascii="Times New Roman" w:hAnsi="Times New Roman" w:cs="Times New Roman"/>
          <w:sz w:val="24"/>
          <w:lang w:val="en-US"/>
        </w:rPr>
        <w:t>in</w:t>
      </w:r>
      <w:r w:rsidRPr="000A2D9A">
        <w:rPr>
          <w:rFonts w:ascii="Times New Roman" w:hAnsi="Times New Roman" w:cs="Times New Roman"/>
          <w:sz w:val="24"/>
        </w:rPr>
        <w:t xml:space="preserve"> </w:t>
      </w:r>
      <w:r>
        <w:rPr>
          <w:rFonts w:ascii="Times New Roman" w:hAnsi="Times New Roman" w:cs="Times New Roman"/>
          <w:sz w:val="24"/>
          <w:lang w:val="en-US"/>
        </w:rPr>
        <w:t>Russian</w:t>
      </w:r>
      <w:r w:rsidRPr="000A2D9A">
        <w:rPr>
          <w:rFonts w:ascii="Times New Roman" w:hAnsi="Times New Roman" w:cs="Times New Roman"/>
          <w:sz w:val="24"/>
        </w:rPr>
        <w:t>]</w:t>
      </w:r>
      <w:r>
        <w:rPr>
          <w:rFonts w:ascii="Times New Roman" w:hAnsi="Times New Roman" w:cs="Times New Roman"/>
          <w:sz w:val="24"/>
        </w:rPr>
        <w:t>.</w:t>
      </w:r>
    </w:p>
    <w:p w:rsidR="00501FC9" w:rsidRPr="00A96259" w:rsidRDefault="00501FC9" w:rsidP="00501FC9">
      <w:pPr>
        <w:shd w:val="clear" w:color="auto" w:fill="FFFFFF" w:themeFill="background1"/>
        <w:spacing w:after="0" w:line="276" w:lineRule="auto"/>
        <w:ind w:firstLine="720"/>
        <w:rPr>
          <w:rFonts w:ascii="Times New Roman" w:eastAsia="Calibri" w:hAnsi="Times New Roman" w:cs="Times New Roman"/>
          <w:iCs/>
          <w:sz w:val="28"/>
          <w:szCs w:val="28"/>
          <w:lang w:val="ru-RU"/>
        </w:rPr>
      </w:pPr>
      <w:r w:rsidRPr="003A0631">
        <w:rPr>
          <w:rFonts w:ascii="Times New Roman" w:eastAsia="Calibri" w:hAnsi="Times New Roman" w:cs="Times New Roman"/>
          <w:iCs/>
          <w:sz w:val="28"/>
          <w:szCs w:val="28"/>
          <w:lang w:val="ru-RU"/>
        </w:rPr>
        <w:t>УДК</w:t>
      </w:r>
      <w:r w:rsidRPr="00A96259">
        <w:rPr>
          <w:lang w:val="ru-RU"/>
        </w:rPr>
        <w:t xml:space="preserve"> </w:t>
      </w:r>
      <w:r w:rsidRPr="00E35E38">
        <w:rPr>
          <w:rFonts w:ascii="Times New Roman" w:eastAsia="Calibri" w:hAnsi="Times New Roman" w:cs="Times New Roman"/>
          <w:iCs/>
          <w:sz w:val="28"/>
          <w:szCs w:val="28"/>
          <w:lang w:val="ru-RU"/>
        </w:rPr>
        <w:t>338</w:t>
      </w:r>
      <w:r w:rsidRPr="00A96259">
        <w:rPr>
          <w:rFonts w:ascii="Times New Roman" w:eastAsia="Calibri" w:hAnsi="Times New Roman" w:cs="Times New Roman"/>
          <w:iCs/>
          <w:sz w:val="28"/>
          <w:szCs w:val="28"/>
          <w:lang w:val="ru-RU"/>
        </w:rPr>
        <w:t>+</w:t>
      </w:r>
      <w:r w:rsidRPr="00E35E38">
        <w:rPr>
          <w:rFonts w:ascii="Times New Roman" w:eastAsia="Calibri" w:hAnsi="Times New Roman" w:cs="Times New Roman"/>
          <w:iCs/>
          <w:sz w:val="28"/>
          <w:szCs w:val="28"/>
          <w:lang w:val="ru-RU"/>
        </w:rPr>
        <w:t>930.85</w:t>
      </w:r>
      <w:r w:rsidRPr="00A96259">
        <w:rPr>
          <w:lang w:val="ru-RU"/>
        </w:rPr>
        <w:t xml:space="preserve"> </w:t>
      </w:r>
      <w:r w:rsidRPr="00117CBA">
        <w:rPr>
          <w:rFonts w:ascii="Times New Roman" w:eastAsia="Calibri" w:hAnsi="Times New Roman" w:cs="Times New Roman"/>
          <w:iCs/>
          <w:sz w:val="28"/>
          <w:szCs w:val="28"/>
          <w:lang w:val="ru-RU"/>
        </w:rPr>
        <w:t>(517.3)</w:t>
      </w:r>
    </w:p>
    <w:p w:rsidR="00501FC9" w:rsidRPr="003A0631" w:rsidRDefault="00501FC9" w:rsidP="00501FC9">
      <w:pPr>
        <w:shd w:val="clear" w:color="auto" w:fill="FFFFFF" w:themeFill="background1"/>
        <w:spacing w:after="0" w:line="276" w:lineRule="auto"/>
        <w:ind w:firstLine="720"/>
        <w:rPr>
          <w:rFonts w:ascii="Times New Roman" w:eastAsia="Calibri" w:hAnsi="Times New Roman" w:cs="Times New Roman"/>
          <w:b/>
          <w:iCs/>
          <w:sz w:val="28"/>
          <w:szCs w:val="28"/>
          <w:lang w:val="ru-RU"/>
        </w:rPr>
      </w:pPr>
    </w:p>
    <w:p w:rsidR="00501FC9" w:rsidRDefault="00501FC9" w:rsidP="00501FC9">
      <w:pPr>
        <w:shd w:val="clear" w:color="auto" w:fill="FFFFFF" w:themeFill="background1"/>
        <w:spacing w:after="0" w:line="276" w:lineRule="auto"/>
        <w:ind w:firstLine="720"/>
        <w:jc w:val="center"/>
        <w:rPr>
          <w:rFonts w:ascii="Times New Roman" w:eastAsia="Calibri" w:hAnsi="Times New Roman" w:cs="Times New Roman"/>
          <w:b/>
          <w:iCs/>
          <w:sz w:val="28"/>
          <w:szCs w:val="28"/>
          <w:lang w:val="mn-MN"/>
        </w:rPr>
      </w:pPr>
      <w:r w:rsidRPr="00445719">
        <w:rPr>
          <w:rFonts w:ascii="Times New Roman" w:eastAsia="Calibri" w:hAnsi="Times New Roman" w:cs="Times New Roman"/>
          <w:b/>
          <w:iCs/>
          <w:sz w:val="28"/>
          <w:szCs w:val="28"/>
          <w:lang w:val="mn-MN"/>
        </w:rPr>
        <w:t xml:space="preserve">Влияние пандемии </w:t>
      </w:r>
      <w:r>
        <w:rPr>
          <w:rFonts w:ascii="Times New Roman" w:eastAsia="Calibri" w:hAnsi="Times New Roman" w:cs="Times New Roman"/>
          <w:b/>
          <w:iCs/>
          <w:sz w:val="28"/>
          <w:szCs w:val="28"/>
          <w:lang w:val="ru-RU"/>
        </w:rPr>
        <w:t>С</w:t>
      </w:r>
      <w:r w:rsidRPr="00445719">
        <w:rPr>
          <w:rFonts w:ascii="Times New Roman" w:eastAsia="Calibri" w:hAnsi="Times New Roman" w:cs="Times New Roman"/>
          <w:b/>
          <w:iCs/>
          <w:sz w:val="28"/>
          <w:szCs w:val="28"/>
        </w:rPr>
        <w:t>ovid</w:t>
      </w:r>
      <w:r w:rsidRPr="00445719">
        <w:rPr>
          <w:rFonts w:ascii="Times New Roman" w:eastAsia="Calibri" w:hAnsi="Times New Roman" w:cs="Times New Roman"/>
          <w:b/>
          <w:iCs/>
          <w:sz w:val="28"/>
          <w:szCs w:val="28"/>
          <w:lang w:val="mn-MN"/>
        </w:rPr>
        <w:t>-19</w:t>
      </w:r>
      <w:r>
        <w:rPr>
          <w:rFonts w:ascii="Times New Roman" w:eastAsia="Calibri" w:hAnsi="Times New Roman" w:cs="Times New Roman"/>
          <w:b/>
          <w:iCs/>
          <w:sz w:val="28"/>
          <w:szCs w:val="28"/>
          <w:lang w:val="ru-RU"/>
        </w:rPr>
        <w:t xml:space="preserve"> </w:t>
      </w:r>
      <w:r w:rsidRPr="00445719">
        <w:rPr>
          <w:rFonts w:ascii="Times New Roman" w:eastAsia="Calibri" w:hAnsi="Times New Roman" w:cs="Times New Roman"/>
          <w:b/>
          <w:iCs/>
          <w:sz w:val="28"/>
          <w:szCs w:val="28"/>
          <w:lang w:val="mn-MN"/>
        </w:rPr>
        <w:t>на уровень</w:t>
      </w:r>
      <w:r>
        <w:rPr>
          <w:rFonts w:ascii="Times New Roman" w:eastAsia="Calibri" w:hAnsi="Times New Roman" w:cs="Times New Roman"/>
          <w:b/>
          <w:iCs/>
          <w:sz w:val="28"/>
          <w:szCs w:val="28"/>
          <w:lang w:val="ru-RU"/>
        </w:rPr>
        <w:t xml:space="preserve"> </w:t>
      </w:r>
      <w:r w:rsidRPr="00445719">
        <w:rPr>
          <w:rFonts w:ascii="Times New Roman" w:eastAsia="Calibri" w:hAnsi="Times New Roman" w:cs="Times New Roman"/>
          <w:b/>
          <w:iCs/>
          <w:sz w:val="28"/>
          <w:szCs w:val="28"/>
          <w:lang w:val="mn-MN"/>
        </w:rPr>
        <w:t xml:space="preserve">жизни </w:t>
      </w:r>
    </w:p>
    <w:p w:rsidR="00501FC9" w:rsidRDefault="00501FC9" w:rsidP="00501FC9">
      <w:pPr>
        <w:shd w:val="clear" w:color="auto" w:fill="FFFFFF" w:themeFill="background1"/>
        <w:spacing w:after="0" w:line="276" w:lineRule="auto"/>
        <w:ind w:firstLine="720"/>
        <w:jc w:val="center"/>
        <w:rPr>
          <w:rFonts w:ascii="Times New Roman" w:eastAsia="Calibri" w:hAnsi="Times New Roman" w:cs="Times New Roman"/>
          <w:b/>
          <w:iCs/>
          <w:sz w:val="28"/>
          <w:szCs w:val="28"/>
          <w:lang w:val="ru-RU"/>
        </w:rPr>
      </w:pPr>
      <w:proofErr w:type="gramStart"/>
      <w:r>
        <w:rPr>
          <w:rFonts w:ascii="Times New Roman" w:eastAsia="Calibri" w:hAnsi="Times New Roman" w:cs="Times New Roman"/>
          <w:b/>
          <w:iCs/>
          <w:sz w:val="28"/>
          <w:szCs w:val="28"/>
          <w:lang w:val="ru-RU"/>
        </w:rPr>
        <w:t>населения  Аймака</w:t>
      </w:r>
      <w:proofErr w:type="gramEnd"/>
      <w:r>
        <w:rPr>
          <w:rFonts w:ascii="Times New Roman" w:eastAsia="Calibri" w:hAnsi="Times New Roman" w:cs="Times New Roman"/>
          <w:b/>
          <w:iCs/>
          <w:sz w:val="28"/>
          <w:szCs w:val="28"/>
          <w:lang w:val="ru-RU"/>
        </w:rPr>
        <w:t xml:space="preserve"> Уул-Дархан в Монголии</w:t>
      </w:r>
    </w:p>
    <w:p w:rsidR="00501FC9" w:rsidRDefault="00501FC9" w:rsidP="00501FC9">
      <w:pPr>
        <w:shd w:val="clear" w:color="auto" w:fill="FFFFFF" w:themeFill="background1"/>
        <w:spacing w:after="0" w:line="276" w:lineRule="auto"/>
        <w:ind w:firstLine="720"/>
        <w:jc w:val="center"/>
        <w:rPr>
          <w:rFonts w:ascii="Times New Roman" w:eastAsia="Calibri" w:hAnsi="Times New Roman" w:cs="Times New Roman"/>
          <w:b/>
          <w:iCs/>
          <w:sz w:val="28"/>
          <w:szCs w:val="28"/>
          <w:lang w:val="ru-RU"/>
        </w:rPr>
      </w:pPr>
    </w:p>
    <w:p w:rsidR="00501FC9" w:rsidRDefault="00501FC9" w:rsidP="00501FC9">
      <w:pPr>
        <w:shd w:val="clear" w:color="auto" w:fill="FFFFFF" w:themeFill="background1"/>
        <w:spacing w:after="0" w:line="276" w:lineRule="auto"/>
        <w:ind w:firstLine="720"/>
        <w:jc w:val="right"/>
        <w:rPr>
          <w:rFonts w:ascii="Times New Roman" w:hAnsi="Times New Roman" w:cs="Times New Roman"/>
          <w:color w:val="000000"/>
          <w:sz w:val="28"/>
          <w:szCs w:val="28"/>
          <w:shd w:val="clear" w:color="auto" w:fill="FFFFFF"/>
          <w:lang w:val="ru-RU"/>
        </w:rPr>
      </w:pPr>
      <w:r w:rsidRPr="00445719">
        <w:rPr>
          <w:rFonts w:ascii="Times New Roman" w:hAnsi="Times New Roman" w:cs="Times New Roman"/>
          <w:color w:val="000000"/>
          <w:sz w:val="28"/>
          <w:szCs w:val="28"/>
          <w:shd w:val="clear" w:color="auto" w:fill="FFFFFF"/>
          <w:lang w:val="mn-MN"/>
        </w:rPr>
        <w:t>Хаш-Эрдэнэ</w:t>
      </w:r>
      <w:r>
        <w:rPr>
          <w:rFonts w:ascii="Times New Roman" w:hAnsi="Times New Roman" w:cs="Times New Roman"/>
          <w:color w:val="000000"/>
          <w:sz w:val="28"/>
          <w:szCs w:val="28"/>
          <w:shd w:val="clear" w:color="auto" w:fill="FFFFFF"/>
          <w:lang w:val="ru-RU"/>
        </w:rPr>
        <w:t xml:space="preserve"> С.</w:t>
      </w:r>
      <w:r>
        <w:rPr>
          <w:rStyle w:val="a5"/>
          <w:rFonts w:ascii="Times New Roman" w:hAnsi="Times New Roman" w:cs="Times New Roman"/>
          <w:color w:val="000000"/>
          <w:sz w:val="28"/>
          <w:szCs w:val="28"/>
          <w:shd w:val="clear" w:color="auto" w:fill="FFFFFF"/>
          <w:lang w:val="ru-RU"/>
        </w:rPr>
        <w:footnoteReference w:id="7"/>
      </w:r>
    </w:p>
    <w:p w:rsidR="00501FC9" w:rsidRDefault="00501FC9" w:rsidP="00501FC9">
      <w:pPr>
        <w:shd w:val="clear" w:color="auto" w:fill="FFFFFF" w:themeFill="background1"/>
        <w:spacing w:after="0" w:line="276" w:lineRule="auto"/>
        <w:ind w:firstLine="720"/>
        <w:jc w:val="right"/>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Общество «Знание» Монголии </w:t>
      </w:r>
    </w:p>
    <w:p w:rsidR="00501FC9" w:rsidRDefault="00501FC9" w:rsidP="00501FC9">
      <w:pPr>
        <w:shd w:val="clear" w:color="auto" w:fill="FFFFFF" w:themeFill="background1"/>
        <w:spacing w:after="0" w:line="276" w:lineRule="auto"/>
        <w:ind w:firstLine="720"/>
        <w:jc w:val="right"/>
        <w:rPr>
          <w:rFonts w:ascii="Times New Roman" w:hAnsi="Times New Roman" w:cs="Times New Roman"/>
          <w:color w:val="000000"/>
          <w:sz w:val="28"/>
          <w:szCs w:val="28"/>
          <w:shd w:val="clear" w:color="auto" w:fill="FFFFFF"/>
          <w:lang w:val="ru-RU"/>
        </w:rPr>
      </w:pPr>
    </w:p>
    <w:p w:rsidR="00501FC9" w:rsidRDefault="00501FC9" w:rsidP="00501FC9">
      <w:pPr>
        <w:shd w:val="clear" w:color="auto" w:fill="FFFFFF" w:themeFill="background1"/>
        <w:spacing w:after="0" w:line="276" w:lineRule="auto"/>
        <w:ind w:firstLine="720"/>
        <w:jc w:val="right"/>
        <w:rPr>
          <w:rFonts w:ascii="Times New Roman" w:eastAsia="Calibri" w:hAnsi="Times New Roman" w:cs="Times New Roman"/>
          <w:iCs/>
          <w:sz w:val="28"/>
          <w:szCs w:val="28"/>
          <w:lang w:val="ru-RU"/>
        </w:rPr>
      </w:pPr>
      <w:r w:rsidRPr="00445719">
        <w:rPr>
          <w:rFonts w:ascii="Times New Roman" w:eastAsia="Calibri" w:hAnsi="Times New Roman" w:cs="Times New Roman"/>
          <w:iCs/>
          <w:sz w:val="28"/>
          <w:szCs w:val="28"/>
          <w:lang w:val="mn-MN"/>
        </w:rPr>
        <w:t>Галбадрах</w:t>
      </w:r>
      <w:r>
        <w:rPr>
          <w:rFonts w:ascii="Times New Roman" w:eastAsia="Calibri" w:hAnsi="Times New Roman" w:cs="Times New Roman"/>
          <w:iCs/>
          <w:sz w:val="28"/>
          <w:szCs w:val="28"/>
          <w:lang w:val="ru-RU"/>
        </w:rPr>
        <w:t xml:space="preserve"> С.</w:t>
      </w:r>
      <w:r>
        <w:rPr>
          <w:rStyle w:val="a5"/>
          <w:rFonts w:ascii="Times New Roman" w:eastAsia="Calibri" w:hAnsi="Times New Roman" w:cs="Times New Roman"/>
          <w:iCs/>
          <w:sz w:val="28"/>
          <w:szCs w:val="28"/>
          <w:lang w:val="ru-RU"/>
        </w:rPr>
        <w:footnoteReference w:id="8"/>
      </w:r>
    </w:p>
    <w:p w:rsidR="00501FC9" w:rsidRDefault="00501FC9" w:rsidP="00501FC9">
      <w:pPr>
        <w:shd w:val="clear" w:color="auto" w:fill="FFFFFF" w:themeFill="background1"/>
        <w:spacing w:after="0" w:line="276" w:lineRule="auto"/>
        <w:ind w:firstLine="720"/>
        <w:jc w:val="right"/>
        <w:rPr>
          <w:rFonts w:ascii="Times New Roman" w:eastAsia="Calibri" w:hAnsi="Times New Roman" w:cs="Times New Roman"/>
          <w:iCs/>
          <w:sz w:val="28"/>
          <w:szCs w:val="28"/>
          <w:lang w:val="ru-RU"/>
        </w:rPr>
      </w:pPr>
      <w:r>
        <w:rPr>
          <w:rFonts w:ascii="Times New Roman" w:eastAsia="Calibri" w:hAnsi="Times New Roman" w:cs="Times New Roman"/>
          <w:iCs/>
          <w:sz w:val="28"/>
          <w:szCs w:val="28"/>
          <w:lang w:val="ru-RU"/>
        </w:rPr>
        <w:t>Технологический</w:t>
      </w:r>
      <w:r w:rsidRPr="00A104E7">
        <w:rPr>
          <w:rFonts w:ascii="Times New Roman" w:eastAsia="Calibri" w:hAnsi="Times New Roman" w:cs="Times New Roman"/>
          <w:iCs/>
          <w:sz w:val="28"/>
          <w:szCs w:val="28"/>
          <w:lang w:val="ru-RU"/>
        </w:rPr>
        <w:t xml:space="preserve"> институт</w:t>
      </w:r>
      <w:r>
        <w:rPr>
          <w:rFonts w:ascii="Times New Roman" w:eastAsia="Calibri" w:hAnsi="Times New Roman" w:cs="Times New Roman"/>
          <w:iCs/>
          <w:sz w:val="28"/>
          <w:szCs w:val="28"/>
          <w:lang w:val="ru-RU"/>
        </w:rPr>
        <w:t>,</w:t>
      </w:r>
      <w:r w:rsidRPr="00445719">
        <w:rPr>
          <w:rFonts w:ascii="Times New Roman" w:eastAsia="Calibri" w:hAnsi="Times New Roman" w:cs="Times New Roman"/>
          <w:iCs/>
          <w:sz w:val="28"/>
          <w:szCs w:val="28"/>
          <w:lang w:val="ru-RU"/>
        </w:rPr>
        <w:t xml:space="preserve"> </w:t>
      </w:r>
    </w:p>
    <w:p w:rsidR="00501FC9" w:rsidRDefault="00501FC9" w:rsidP="00501FC9">
      <w:pPr>
        <w:shd w:val="clear" w:color="auto" w:fill="FFFFFF" w:themeFill="background1"/>
        <w:spacing w:after="0" w:line="276" w:lineRule="auto"/>
        <w:ind w:firstLine="720"/>
        <w:jc w:val="right"/>
        <w:rPr>
          <w:rFonts w:ascii="Times New Roman" w:hAnsi="Times New Roman" w:cs="Times New Roman"/>
          <w:color w:val="000000"/>
          <w:sz w:val="28"/>
          <w:szCs w:val="28"/>
          <w:shd w:val="clear" w:color="auto" w:fill="FFFFFF"/>
          <w:lang w:val="ru-RU"/>
        </w:rPr>
      </w:pPr>
      <w:r>
        <w:rPr>
          <w:rFonts w:ascii="Times New Roman" w:eastAsia="Calibri" w:hAnsi="Times New Roman" w:cs="Times New Roman"/>
          <w:iCs/>
          <w:sz w:val="28"/>
          <w:szCs w:val="28"/>
          <w:lang w:val="ru-RU"/>
        </w:rPr>
        <w:t xml:space="preserve">         </w:t>
      </w:r>
      <w:r w:rsidRPr="00445719">
        <w:rPr>
          <w:rFonts w:ascii="Times New Roman" w:eastAsia="Calibri" w:hAnsi="Times New Roman" w:cs="Times New Roman"/>
          <w:iCs/>
          <w:sz w:val="28"/>
          <w:szCs w:val="28"/>
          <w:lang w:val="ru-RU"/>
        </w:rPr>
        <w:t xml:space="preserve"> </w:t>
      </w:r>
      <w:proofErr w:type="gramStart"/>
      <w:r w:rsidRPr="00445719">
        <w:rPr>
          <w:rFonts w:ascii="Times New Roman" w:eastAsia="Calibri" w:hAnsi="Times New Roman" w:cs="Times New Roman"/>
          <w:iCs/>
          <w:sz w:val="28"/>
          <w:szCs w:val="28"/>
          <w:lang w:val="ru-RU"/>
        </w:rPr>
        <w:t>филиа</w:t>
      </w:r>
      <w:r>
        <w:rPr>
          <w:rFonts w:ascii="Times New Roman" w:eastAsia="Calibri" w:hAnsi="Times New Roman" w:cs="Times New Roman"/>
          <w:iCs/>
          <w:sz w:val="28"/>
          <w:szCs w:val="28"/>
          <w:lang w:val="ru-RU"/>
        </w:rPr>
        <w:t>л  Университета</w:t>
      </w:r>
      <w:proofErr w:type="gramEnd"/>
      <w:r>
        <w:rPr>
          <w:rFonts w:ascii="Times New Roman" w:eastAsia="Calibri" w:hAnsi="Times New Roman" w:cs="Times New Roman"/>
          <w:iCs/>
          <w:sz w:val="28"/>
          <w:szCs w:val="28"/>
          <w:lang w:val="ru-RU"/>
        </w:rPr>
        <w:t xml:space="preserve"> науки и технологии в</w:t>
      </w:r>
      <w:r w:rsidRPr="00445719">
        <w:rPr>
          <w:rFonts w:ascii="Times New Roman" w:eastAsia="Calibri" w:hAnsi="Times New Roman" w:cs="Times New Roman"/>
          <w:iCs/>
          <w:sz w:val="28"/>
          <w:szCs w:val="28"/>
          <w:lang w:val="mn-MN"/>
        </w:rPr>
        <w:t xml:space="preserve"> г.Дархане</w:t>
      </w:r>
      <w:r>
        <w:rPr>
          <w:rFonts w:ascii="Times New Roman" w:eastAsia="Calibri" w:hAnsi="Times New Roman" w:cs="Times New Roman"/>
          <w:iCs/>
          <w:sz w:val="28"/>
          <w:szCs w:val="28"/>
          <w:lang w:val="ru-RU"/>
        </w:rPr>
        <w:t>, Монголия</w:t>
      </w:r>
    </w:p>
    <w:p w:rsidR="00501FC9" w:rsidRPr="00AA07D2" w:rsidRDefault="00501FC9" w:rsidP="00501FC9">
      <w:pPr>
        <w:shd w:val="clear" w:color="auto" w:fill="FFFFFF" w:themeFill="background1"/>
        <w:spacing w:after="0" w:line="276" w:lineRule="auto"/>
        <w:rPr>
          <w:rFonts w:ascii="Times New Roman" w:eastAsia="Calibri" w:hAnsi="Times New Roman" w:cs="Times New Roman"/>
          <w:iCs/>
          <w:sz w:val="28"/>
          <w:szCs w:val="28"/>
          <w:lang w:val="ru-RU"/>
        </w:rPr>
      </w:pPr>
    </w:p>
    <w:p w:rsidR="00501FC9" w:rsidRPr="00445719" w:rsidRDefault="00501FC9" w:rsidP="00501FC9">
      <w:pPr>
        <w:shd w:val="clear" w:color="auto" w:fill="FFFFFF" w:themeFill="background1"/>
        <w:spacing w:after="0" w:line="276" w:lineRule="auto"/>
        <w:ind w:firstLine="720"/>
        <w:jc w:val="center"/>
        <w:rPr>
          <w:rFonts w:ascii="Times New Roman" w:eastAsia="Calibri" w:hAnsi="Times New Roman" w:cs="Times New Roman"/>
          <w:iCs/>
          <w:sz w:val="28"/>
          <w:szCs w:val="28"/>
          <w:lang w:val="mn-MN"/>
        </w:rPr>
      </w:pPr>
    </w:p>
    <w:p w:rsidR="00501FC9" w:rsidRDefault="00501FC9" w:rsidP="00501FC9">
      <w:pPr>
        <w:pStyle w:val="HTML"/>
        <w:shd w:val="clear" w:color="auto" w:fill="FFFFFF" w:themeFill="background1"/>
        <w:spacing w:line="276" w:lineRule="auto"/>
        <w:jc w:val="both"/>
        <w:rPr>
          <w:rFonts w:ascii="Times New Roman" w:hAnsi="Times New Roman"/>
          <w:b/>
          <w:color w:val="222222"/>
          <w:sz w:val="28"/>
          <w:szCs w:val="28"/>
          <w:lang w:val="ru-RU"/>
        </w:rPr>
      </w:pPr>
      <w:r w:rsidRPr="00445719">
        <w:rPr>
          <w:rFonts w:ascii="Times New Roman" w:hAnsi="Times New Roman"/>
          <w:b/>
          <w:color w:val="222222"/>
          <w:sz w:val="28"/>
          <w:szCs w:val="28"/>
          <w:lang w:val="mn-MN"/>
        </w:rPr>
        <w:tab/>
      </w:r>
      <w:r>
        <w:rPr>
          <w:rFonts w:ascii="Times New Roman" w:hAnsi="Times New Roman"/>
          <w:b/>
          <w:color w:val="222222"/>
          <w:sz w:val="28"/>
          <w:szCs w:val="28"/>
          <w:lang w:val="ru-RU"/>
        </w:rPr>
        <w:t>Аннотация</w:t>
      </w:r>
    </w:p>
    <w:p w:rsidR="00501FC9" w:rsidRPr="00AA07D2" w:rsidRDefault="00501FC9" w:rsidP="00501FC9">
      <w:pPr>
        <w:pStyle w:val="HTML"/>
        <w:shd w:val="clear" w:color="auto" w:fill="FFFFFF" w:themeFill="background1"/>
        <w:spacing w:line="276" w:lineRule="auto"/>
        <w:jc w:val="both"/>
        <w:rPr>
          <w:rFonts w:ascii="Times New Roman" w:hAnsi="Times New Roman"/>
          <w:b/>
          <w:color w:val="222222"/>
          <w:sz w:val="28"/>
          <w:szCs w:val="28"/>
          <w:lang w:val="ru-RU"/>
        </w:rPr>
      </w:pPr>
      <w:r>
        <w:rPr>
          <w:rFonts w:ascii="Times New Roman" w:hAnsi="Times New Roman"/>
          <w:b/>
          <w:color w:val="222222"/>
          <w:sz w:val="28"/>
          <w:szCs w:val="28"/>
          <w:lang w:val="ru-RU"/>
        </w:rPr>
        <w:lastRenderedPageBreak/>
        <w:tab/>
      </w:r>
      <w:r>
        <w:rPr>
          <w:rFonts w:ascii="Times New Roman" w:hAnsi="Times New Roman"/>
          <w:color w:val="222222"/>
          <w:sz w:val="28"/>
          <w:szCs w:val="28"/>
          <w:lang w:val="ru-RU"/>
        </w:rPr>
        <w:t xml:space="preserve">В работе проводится анализ ситуации, сложившейся в экономике Монголии вследствие пандемии COVID-19.  Особое внимание уделяется негативной динамике уровня жизни. Представлены результаты двух социологических </w:t>
      </w:r>
      <w:proofErr w:type="gramStart"/>
      <w:r>
        <w:rPr>
          <w:rFonts w:ascii="Times New Roman" w:hAnsi="Times New Roman"/>
          <w:color w:val="222222"/>
          <w:sz w:val="28"/>
          <w:szCs w:val="28"/>
          <w:lang w:val="ru-RU"/>
        </w:rPr>
        <w:t xml:space="preserve">опросов </w:t>
      </w:r>
      <w:r w:rsidRPr="00D46A24">
        <w:rPr>
          <w:rFonts w:ascii="Times New Roman" w:hAnsi="Times New Roman"/>
          <w:color w:val="222222"/>
          <w:sz w:val="28"/>
          <w:szCs w:val="28"/>
          <w:lang w:val="ru-RU"/>
        </w:rPr>
        <w:t xml:space="preserve"> жителей</w:t>
      </w:r>
      <w:proofErr w:type="gramEnd"/>
      <w:r w:rsidRPr="00D46A24">
        <w:rPr>
          <w:rFonts w:ascii="Times New Roman" w:hAnsi="Times New Roman"/>
          <w:color w:val="222222"/>
          <w:sz w:val="28"/>
          <w:szCs w:val="28"/>
          <w:lang w:val="ru-RU"/>
        </w:rPr>
        <w:t xml:space="preserve"> </w:t>
      </w:r>
      <w:r>
        <w:rPr>
          <w:rFonts w:ascii="Times New Roman" w:hAnsi="Times New Roman"/>
          <w:color w:val="222222"/>
          <w:sz w:val="28"/>
          <w:szCs w:val="28"/>
          <w:lang w:val="ru-RU"/>
        </w:rPr>
        <w:t xml:space="preserve">аймака Дархан-Уул </w:t>
      </w:r>
      <w:r w:rsidRPr="00D46A24">
        <w:rPr>
          <w:rFonts w:ascii="Times New Roman" w:hAnsi="Times New Roman"/>
          <w:color w:val="222222"/>
          <w:sz w:val="28"/>
          <w:szCs w:val="28"/>
          <w:lang w:val="ru-RU"/>
        </w:rPr>
        <w:t xml:space="preserve"> Монголии</w:t>
      </w:r>
      <w:r>
        <w:rPr>
          <w:rFonts w:ascii="Times New Roman" w:hAnsi="Times New Roman"/>
          <w:color w:val="222222"/>
          <w:sz w:val="28"/>
          <w:szCs w:val="28"/>
          <w:lang w:val="ru-RU"/>
        </w:rPr>
        <w:t xml:space="preserve"> в мае и августе 2020 года</w:t>
      </w:r>
      <w:r w:rsidRPr="00D46A24">
        <w:rPr>
          <w:rFonts w:ascii="Times New Roman" w:hAnsi="Times New Roman"/>
          <w:color w:val="222222"/>
          <w:sz w:val="28"/>
          <w:szCs w:val="28"/>
          <w:lang w:val="ru-RU"/>
        </w:rPr>
        <w:t>.</w:t>
      </w:r>
      <w:r w:rsidRPr="00D46A24">
        <w:rPr>
          <w:lang w:val="ru-RU"/>
        </w:rPr>
        <w:t xml:space="preserve"> </w:t>
      </w:r>
      <w:r w:rsidRPr="00922BAB">
        <w:rPr>
          <w:rFonts w:ascii="Times New Roman" w:hAnsi="Times New Roman"/>
          <w:sz w:val="28"/>
          <w:szCs w:val="28"/>
          <w:lang w:val="ru-RU"/>
        </w:rPr>
        <w:t>Установлено</w:t>
      </w:r>
      <w:r>
        <w:rPr>
          <w:rFonts w:ascii="Times New Roman" w:hAnsi="Times New Roman"/>
          <w:color w:val="222222"/>
          <w:sz w:val="28"/>
          <w:szCs w:val="28"/>
          <w:lang w:val="ru-RU"/>
        </w:rPr>
        <w:t xml:space="preserve">, что экономический спад этого промышленно развитого региона существенно повлиял на доходы работников различных сфер деятельности и их семей. Падение уровня доходов населения </w:t>
      </w:r>
      <w:proofErr w:type="gramStart"/>
      <w:r>
        <w:rPr>
          <w:rFonts w:ascii="Times New Roman" w:hAnsi="Times New Roman"/>
          <w:color w:val="222222"/>
          <w:sz w:val="28"/>
          <w:szCs w:val="28"/>
          <w:lang w:val="ru-RU"/>
        </w:rPr>
        <w:t>затронуло  более</w:t>
      </w:r>
      <w:proofErr w:type="gramEnd"/>
      <w:r>
        <w:rPr>
          <w:rFonts w:ascii="Times New Roman" w:hAnsi="Times New Roman"/>
          <w:color w:val="222222"/>
          <w:sz w:val="28"/>
          <w:szCs w:val="28"/>
          <w:lang w:val="ru-RU"/>
        </w:rPr>
        <w:t xml:space="preserve"> двух третей населения,  около 10% работающих потеряли работу.</w:t>
      </w:r>
    </w:p>
    <w:p w:rsidR="00501FC9" w:rsidRDefault="00501FC9" w:rsidP="00501FC9">
      <w:pPr>
        <w:pStyle w:val="HTML"/>
        <w:shd w:val="clear" w:color="auto" w:fill="FFFFFF" w:themeFill="background1"/>
        <w:spacing w:line="276" w:lineRule="auto"/>
        <w:jc w:val="both"/>
        <w:rPr>
          <w:rFonts w:ascii="Times New Roman" w:hAnsi="Times New Roman"/>
          <w:color w:val="222222"/>
          <w:sz w:val="28"/>
          <w:szCs w:val="28"/>
          <w:lang w:val="ru-RU"/>
        </w:rPr>
      </w:pPr>
      <w:r w:rsidRPr="00445719">
        <w:rPr>
          <w:rFonts w:ascii="Times New Roman" w:hAnsi="Times New Roman"/>
          <w:color w:val="222222"/>
          <w:sz w:val="28"/>
          <w:szCs w:val="28"/>
          <w:lang w:val="mn-MN"/>
        </w:rPr>
        <w:tab/>
      </w:r>
      <w:r w:rsidRPr="00445719">
        <w:rPr>
          <w:rFonts w:ascii="Times New Roman" w:hAnsi="Times New Roman"/>
          <w:b/>
          <w:color w:val="222222"/>
          <w:sz w:val="28"/>
          <w:szCs w:val="28"/>
          <w:lang w:val="ru-RU"/>
        </w:rPr>
        <w:t>Ключевые слова:</w:t>
      </w:r>
      <w:r w:rsidRPr="00445719">
        <w:rPr>
          <w:rFonts w:ascii="Times New Roman" w:hAnsi="Times New Roman"/>
          <w:color w:val="222222"/>
          <w:sz w:val="28"/>
          <w:szCs w:val="28"/>
          <w:lang w:val="ru-RU"/>
        </w:rPr>
        <w:t xml:space="preserve"> </w:t>
      </w:r>
      <w:r>
        <w:rPr>
          <w:rFonts w:ascii="Times New Roman" w:hAnsi="Times New Roman"/>
          <w:color w:val="222222"/>
          <w:sz w:val="28"/>
          <w:szCs w:val="28"/>
          <w:lang w:val="ru-RU"/>
        </w:rPr>
        <w:t xml:space="preserve">Экономическое развитие при пандемии </w:t>
      </w:r>
      <w:r w:rsidRPr="00E51E0F">
        <w:rPr>
          <w:rFonts w:ascii="Times New Roman" w:hAnsi="Times New Roman"/>
          <w:color w:val="222222"/>
          <w:sz w:val="28"/>
          <w:szCs w:val="28"/>
          <w:lang w:val="ru-RU"/>
        </w:rPr>
        <w:t>COVID-</w:t>
      </w:r>
      <w:proofErr w:type="gramStart"/>
      <w:r w:rsidRPr="00E51E0F">
        <w:rPr>
          <w:rFonts w:ascii="Times New Roman" w:hAnsi="Times New Roman"/>
          <w:color w:val="222222"/>
          <w:sz w:val="28"/>
          <w:szCs w:val="28"/>
          <w:lang w:val="ru-RU"/>
        </w:rPr>
        <w:t>19</w:t>
      </w:r>
      <w:r>
        <w:rPr>
          <w:rFonts w:ascii="Times New Roman" w:hAnsi="Times New Roman"/>
          <w:color w:val="222222"/>
          <w:sz w:val="28"/>
          <w:szCs w:val="28"/>
          <w:lang w:val="ru-RU"/>
        </w:rPr>
        <w:t>,  динамика</w:t>
      </w:r>
      <w:proofErr w:type="gramEnd"/>
      <w:r>
        <w:rPr>
          <w:rFonts w:ascii="Times New Roman" w:hAnsi="Times New Roman"/>
          <w:color w:val="222222"/>
          <w:sz w:val="28"/>
          <w:szCs w:val="28"/>
          <w:lang w:val="ru-RU"/>
        </w:rPr>
        <w:t xml:space="preserve"> доходов населения, уровень жизни, безработица, </w:t>
      </w:r>
      <w:r w:rsidRPr="00445719">
        <w:rPr>
          <w:rFonts w:ascii="Times New Roman" w:hAnsi="Times New Roman"/>
          <w:color w:val="222222"/>
          <w:sz w:val="28"/>
          <w:szCs w:val="28"/>
          <w:lang w:val="ru-RU"/>
        </w:rPr>
        <w:t xml:space="preserve"> экономический кризис</w:t>
      </w:r>
      <w:r>
        <w:rPr>
          <w:rFonts w:ascii="Times New Roman" w:hAnsi="Times New Roman"/>
          <w:color w:val="222222"/>
          <w:sz w:val="28"/>
          <w:szCs w:val="28"/>
          <w:lang w:val="ru-RU"/>
        </w:rPr>
        <w:t>.</w:t>
      </w:r>
    </w:p>
    <w:p w:rsidR="00501FC9" w:rsidRDefault="00501FC9" w:rsidP="00501FC9">
      <w:pPr>
        <w:pStyle w:val="HTML"/>
        <w:shd w:val="clear" w:color="auto" w:fill="FFFFFF" w:themeFill="background1"/>
        <w:spacing w:line="276" w:lineRule="auto"/>
        <w:jc w:val="both"/>
        <w:rPr>
          <w:rFonts w:ascii="Times New Roman" w:hAnsi="Times New Roman"/>
          <w:color w:val="222222"/>
          <w:sz w:val="28"/>
          <w:szCs w:val="28"/>
          <w:lang w:val="ru-RU"/>
        </w:rPr>
      </w:pPr>
    </w:p>
    <w:p w:rsidR="00501FC9" w:rsidRDefault="00501FC9" w:rsidP="00501FC9">
      <w:pPr>
        <w:pStyle w:val="HTML"/>
        <w:shd w:val="clear" w:color="auto" w:fill="FFFFFF" w:themeFill="background1"/>
        <w:spacing w:line="276" w:lineRule="auto"/>
        <w:jc w:val="both"/>
        <w:rPr>
          <w:rFonts w:ascii="Times New Roman" w:hAnsi="Times New Roman"/>
          <w:color w:val="222222"/>
          <w:sz w:val="28"/>
          <w:szCs w:val="28"/>
          <w:lang w:val="ru-RU"/>
        </w:rPr>
      </w:pPr>
      <w:r>
        <w:rPr>
          <w:rFonts w:ascii="Times New Roman" w:hAnsi="Times New Roman"/>
          <w:color w:val="222222"/>
          <w:sz w:val="28"/>
          <w:szCs w:val="28"/>
          <w:lang w:val="ru-RU"/>
        </w:rPr>
        <w:tab/>
      </w:r>
    </w:p>
    <w:p w:rsidR="00501FC9" w:rsidRPr="00881BFD" w:rsidRDefault="00501FC9" w:rsidP="00501FC9">
      <w:pPr>
        <w:pStyle w:val="HTML"/>
        <w:shd w:val="clear" w:color="auto" w:fill="FFFFFF" w:themeFill="background1"/>
        <w:spacing w:line="276" w:lineRule="auto"/>
        <w:jc w:val="center"/>
        <w:rPr>
          <w:rFonts w:ascii="Times New Roman" w:hAnsi="Times New Roman"/>
          <w:b/>
          <w:color w:val="222222"/>
          <w:sz w:val="28"/>
          <w:szCs w:val="28"/>
        </w:rPr>
      </w:pPr>
      <w:r w:rsidRPr="00881BFD">
        <w:rPr>
          <w:rFonts w:ascii="Times New Roman" w:hAnsi="Times New Roman"/>
          <w:b/>
          <w:color w:val="222222"/>
          <w:sz w:val="28"/>
          <w:szCs w:val="28"/>
        </w:rPr>
        <w:t>Impact of the COVID-19 pandemic on living standards</w:t>
      </w:r>
    </w:p>
    <w:p w:rsidR="00501FC9" w:rsidRPr="00881BFD" w:rsidRDefault="00501FC9" w:rsidP="00501FC9">
      <w:pPr>
        <w:pStyle w:val="HTML"/>
        <w:shd w:val="clear" w:color="auto" w:fill="FFFFFF" w:themeFill="background1"/>
        <w:spacing w:line="276" w:lineRule="auto"/>
        <w:jc w:val="center"/>
        <w:rPr>
          <w:rFonts w:ascii="Times New Roman" w:hAnsi="Times New Roman"/>
          <w:b/>
          <w:color w:val="222222"/>
          <w:sz w:val="28"/>
          <w:szCs w:val="28"/>
        </w:rPr>
      </w:pPr>
      <w:r w:rsidRPr="00881BFD">
        <w:rPr>
          <w:rFonts w:ascii="Times New Roman" w:hAnsi="Times New Roman"/>
          <w:b/>
          <w:color w:val="222222"/>
          <w:sz w:val="28"/>
          <w:szCs w:val="28"/>
        </w:rPr>
        <w:t>the population of Aimak Uul-Darkhan in Mongolia</w:t>
      </w: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p>
    <w:p w:rsidR="00501FC9" w:rsidRPr="00881BFD" w:rsidRDefault="00501FC9" w:rsidP="00501FC9">
      <w:pPr>
        <w:pStyle w:val="HTML"/>
        <w:shd w:val="clear" w:color="auto" w:fill="FFFFFF" w:themeFill="background1"/>
        <w:spacing w:line="276" w:lineRule="auto"/>
        <w:jc w:val="right"/>
        <w:rPr>
          <w:rFonts w:ascii="Times New Roman" w:hAnsi="Times New Roman"/>
          <w:color w:val="222222"/>
          <w:sz w:val="28"/>
          <w:szCs w:val="28"/>
        </w:rPr>
      </w:pPr>
      <w:r w:rsidRPr="00881BFD">
        <w:rPr>
          <w:rFonts w:ascii="Times New Roman" w:hAnsi="Times New Roman"/>
          <w:color w:val="222222"/>
          <w:sz w:val="28"/>
          <w:szCs w:val="28"/>
        </w:rPr>
        <w:t>Khash-Erdene S.</w:t>
      </w:r>
      <w:r w:rsidRPr="00881BFD">
        <w:rPr>
          <w:rFonts w:ascii="Times New Roman" w:hAnsi="Times New Roman"/>
          <w:color w:val="222222"/>
          <w:sz w:val="28"/>
          <w:szCs w:val="28"/>
          <w:vertAlign w:val="superscript"/>
        </w:rPr>
        <w:t>1</w:t>
      </w:r>
    </w:p>
    <w:p w:rsidR="00501FC9" w:rsidRPr="00881BFD" w:rsidRDefault="00501FC9" w:rsidP="00501FC9">
      <w:pPr>
        <w:pStyle w:val="HTML"/>
        <w:shd w:val="clear" w:color="auto" w:fill="FFFFFF" w:themeFill="background1"/>
        <w:spacing w:line="276" w:lineRule="auto"/>
        <w:jc w:val="right"/>
        <w:rPr>
          <w:rFonts w:ascii="Times New Roman" w:hAnsi="Times New Roman"/>
          <w:color w:val="222222"/>
          <w:sz w:val="28"/>
          <w:szCs w:val="28"/>
        </w:rPr>
      </w:pPr>
      <w:r w:rsidRPr="00881BFD">
        <w:rPr>
          <w:rFonts w:ascii="Times New Roman" w:hAnsi="Times New Roman"/>
          <w:color w:val="222222"/>
          <w:sz w:val="28"/>
          <w:szCs w:val="28"/>
        </w:rPr>
        <w:t>Knowledge Society of Mongolia</w:t>
      </w:r>
    </w:p>
    <w:p w:rsidR="00501FC9" w:rsidRPr="00881BFD" w:rsidRDefault="00501FC9" w:rsidP="00501FC9">
      <w:pPr>
        <w:pStyle w:val="HTML"/>
        <w:shd w:val="clear" w:color="auto" w:fill="FFFFFF" w:themeFill="background1"/>
        <w:spacing w:line="276" w:lineRule="auto"/>
        <w:jc w:val="right"/>
        <w:rPr>
          <w:rFonts w:ascii="Times New Roman" w:hAnsi="Times New Roman"/>
          <w:color w:val="222222"/>
          <w:sz w:val="28"/>
          <w:szCs w:val="28"/>
        </w:rPr>
      </w:pPr>
    </w:p>
    <w:p w:rsidR="00501FC9" w:rsidRPr="00881BFD" w:rsidRDefault="00501FC9" w:rsidP="00501FC9">
      <w:pPr>
        <w:pStyle w:val="HTML"/>
        <w:shd w:val="clear" w:color="auto" w:fill="FFFFFF" w:themeFill="background1"/>
        <w:spacing w:line="276" w:lineRule="auto"/>
        <w:jc w:val="right"/>
        <w:rPr>
          <w:rFonts w:ascii="Times New Roman" w:hAnsi="Times New Roman"/>
          <w:color w:val="222222"/>
          <w:sz w:val="28"/>
          <w:szCs w:val="28"/>
        </w:rPr>
      </w:pPr>
      <w:r w:rsidRPr="00881BFD">
        <w:rPr>
          <w:rFonts w:ascii="Times New Roman" w:hAnsi="Times New Roman"/>
          <w:color w:val="222222"/>
          <w:sz w:val="28"/>
          <w:szCs w:val="28"/>
        </w:rPr>
        <w:t>Galbadrakh S.</w:t>
      </w:r>
      <w:r w:rsidRPr="00881BFD">
        <w:rPr>
          <w:rFonts w:ascii="Times New Roman" w:hAnsi="Times New Roman"/>
          <w:color w:val="222222"/>
          <w:sz w:val="28"/>
          <w:szCs w:val="28"/>
          <w:vertAlign w:val="superscript"/>
        </w:rPr>
        <w:t>1</w:t>
      </w:r>
    </w:p>
    <w:p w:rsidR="00501FC9" w:rsidRPr="00881BFD" w:rsidRDefault="00501FC9" w:rsidP="00501FC9">
      <w:pPr>
        <w:pStyle w:val="HTML"/>
        <w:shd w:val="clear" w:color="auto" w:fill="FFFFFF" w:themeFill="background1"/>
        <w:spacing w:line="276" w:lineRule="auto"/>
        <w:jc w:val="right"/>
        <w:rPr>
          <w:rFonts w:ascii="Times New Roman" w:hAnsi="Times New Roman"/>
          <w:color w:val="222222"/>
          <w:sz w:val="28"/>
          <w:szCs w:val="28"/>
        </w:rPr>
      </w:pPr>
      <w:r w:rsidRPr="00881BFD">
        <w:rPr>
          <w:rFonts w:ascii="Times New Roman" w:hAnsi="Times New Roman"/>
          <w:color w:val="222222"/>
          <w:sz w:val="28"/>
          <w:szCs w:val="28"/>
        </w:rPr>
        <w:t>Institute of Technology,</w:t>
      </w:r>
    </w:p>
    <w:p w:rsidR="00501FC9" w:rsidRPr="00881BFD" w:rsidRDefault="00501FC9" w:rsidP="00501FC9">
      <w:pPr>
        <w:pStyle w:val="HTML"/>
        <w:shd w:val="clear" w:color="auto" w:fill="FFFFFF" w:themeFill="background1"/>
        <w:spacing w:line="276" w:lineRule="auto"/>
        <w:jc w:val="right"/>
        <w:rPr>
          <w:rFonts w:ascii="Times New Roman" w:hAnsi="Times New Roman"/>
          <w:color w:val="222222"/>
          <w:sz w:val="28"/>
          <w:szCs w:val="28"/>
        </w:rPr>
      </w:pPr>
      <w:r w:rsidRPr="00881BFD">
        <w:rPr>
          <w:rFonts w:ascii="Times New Roman" w:hAnsi="Times New Roman"/>
          <w:color w:val="222222"/>
          <w:sz w:val="28"/>
          <w:szCs w:val="28"/>
        </w:rPr>
        <w:t xml:space="preserve">          Branch of the University of Science and Technology in Darkhan, Mongolia</w:t>
      </w: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r w:rsidRPr="00881BFD">
        <w:rPr>
          <w:rFonts w:ascii="Times New Roman" w:hAnsi="Times New Roman"/>
          <w:color w:val="222222"/>
          <w:sz w:val="28"/>
          <w:szCs w:val="28"/>
        </w:rPr>
        <w:t xml:space="preserve"> </w:t>
      </w: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p>
    <w:p w:rsidR="00501FC9" w:rsidRPr="00171799" w:rsidRDefault="00501FC9" w:rsidP="00501FC9">
      <w:pPr>
        <w:pStyle w:val="HTML"/>
        <w:shd w:val="clear" w:color="auto" w:fill="FFFFFF" w:themeFill="background1"/>
        <w:spacing w:line="276" w:lineRule="auto"/>
        <w:jc w:val="both"/>
        <w:rPr>
          <w:rFonts w:ascii="Times New Roman" w:hAnsi="Times New Roman"/>
          <w:b/>
          <w:color w:val="222222"/>
          <w:sz w:val="28"/>
          <w:szCs w:val="28"/>
        </w:rPr>
      </w:pPr>
      <w:r w:rsidRPr="00171799">
        <w:rPr>
          <w:rFonts w:ascii="Times New Roman" w:hAnsi="Times New Roman"/>
          <w:b/>
          <w:color w:val="222222"/>
          <w:sz w:val="28"/>
          <w:szCs w:val="28"/>
        </w:rPr>
        <w:t xml:space="preserve">Abstract </w:t>
      </w:r>
    </w:p>
    <w:p w:rsidR="00501FC9" w:rsidRDefault="00501FC9" w:rsidP="00501FC9">
      <w:pPr>
        <w:pStyle w:val="HTML"/>
        <w:shd w:val="clear" w:color="auto" w:fill="FFFFFF" w:themeFill="background1"/>
        <w:spacing w:line="276" w:lineRule="auto"/>
        <w:jc w:val="both"/>
        <w:rPr>
          <w:rFonts w:ascii="Times New Roman" w:hAnsi="Times New Roman"/>
          <w:color w:val="222222"/>
          <w:sz w:val="28"/>
          <w:szCs w:val="28"/>
        </w:rPr>
      </w:pPr>
      <w:r w:rsidRPr="00881BFD">
        <w:rPr>
          <w:rFonts w:ascii="Times New Roman" w:hAnsi="Times New Roman"/>
          <w:color w:val="222222"/>
          <w:sz w:val="28"/>
          <w:szCs w:val="28"/>
        </w:rPr>
        <w:t>The paper analyzes the situation in the economy of Mongolia due to the COVID-19 pandemic. Particular attention is paid to the negative dynamics of living standards. The results of two sociological surveys of residents of the Darkhan-Uul aimag of Mongolia in May and August 2020 are presented. It was found that the economic downturn in this industrialized region significantly affected the incomes of workers in various fields of activity and their families. The fall in the level of income of the population affected more than two thirds of the population, about 10% of workers lost their jobs.</w:t>
      </w: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r w:rsidRPr="00171799">
        <w:rPr>
          <w:rFonts w:ascii="Times New Roman" w:hAnsi="Times New Roman"/>
          <w:b/>
          <w:color w:val="222222"/>
          <w:sz w:val="28"/>
          <w:szCs w:val="28"/>
        </w:rPr>
        <w:t>Keywords</w:t>
      </w:r>
      <w:r w:rsidRPr="00881BFD">
        <w:rPr>
          <w:rFonts w:ascii="Times New Roman" w:hAnsi="Times New Roman"/>
          <w:color w:val="222222"/>
          <w:sz w:val="28"/>
          <w:szCs w:val="28"/>
        </w:rPr>
        <w:t>: Economic development during the COVID-19 pandemic, population income dynamics, living standards, unemployment, economic crisis.</w:t>
      </w: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rPr>
      </w:pPr>
    </w:p>
    <w:p w:rsidR="00501FC9" w:rsidRDefault="00501FC9" w:rsidP="00501FC9">
      <w:pPr>
        <w:pStyle w:val="HTML"/>
        <w:shd w:val="clear" w:color="auto" w:fill="FFFFFF" w:themeFill="background1"/>
        <w:spacing w:line="276" w:lineRule="auto"/>
        <w:jc w:val="both"/>
        <w:rPr>
          <w:rFonts w:ascii="Times New Roman" w:hAnsi="Times New Roman"/>
          <w:color w:val="222222"/>
          <w:sz w:val="28"/>
          <w:szCs w:val="28"/>
          <w:lang w:val="ru-RU"/>
        </w:rPr>
      </w:pPr>
      <w:r>
        <w:rPr>
          <w:rFonts w:ascii="Times New Roman" w:hAnsi="Times New Roman"/>
          <w:color w:val="222222"/>
          <w:sz w:val="28"/>
          <w:szCs w:val="28"/>
          <w:lang w:val="ru-RU"/>
        </w:rPr>
        <w:lastRenderedPageBreak/>
        <w:t xml:space="preserve">Научная специальность: </w:t>
      </w:r>
      <w:r w:rsidRPr="00881BFD">
        <w:rPr>
          <w:rFonts w:ascii="Times New Roman" w:hAnsi="Times New Roman"/>
          <w:color w:val="222222"/>
          <w:sz w:val="28"/>
          <w:szCs w:val="28"/>
          <w:lang w:val="ru-RU"/>
        </w:rPr>
        <w:t>07.00.07 – Этнография, этнология и ан</w:t>
      </w:r>
      <w:r>
        <w:rPr>
          <w:rFonts w:ascii="Times New Roman" w:hAnsi="Times New Roman"/>
          <w:color w:val="222222"/>
          <w:sz w:val="28"/>
          <w:szCs w:val="28"/>
          <w:lang w:val="ru-RU"/>
        </w:rPr>
        <w:t>тропология (исторические науки).</w:t>
      </w:r>
    </w:p>
    <w:p w:rsidR="00501FC9" w:rsidRPr="00881BFD" w:rsidRDefault="00501FC9" w:rsidP="00501FC9">
      <w:pPr>
        <w:pStyle w:val="HTML"/>
        <w:shd w:val="clear" w:color="auto" w:fill="FFFFFF" w:themeFill="background1"/>
        <w:spacing w:line="276" w:lineRule="auto"/>
        <w:jc w:val="both"/>
        <w:rPr>
          <w:rFonts w:ascii="Times New Roman" w:hAnsi="Times New Roman"/>
          <w:color w:val="222222"/>
          <w:sz w:val="28"/>
          <w:szCs w:val="28"/>
          <w:lang w:val="ru-RU"/>
        </w:rPr>
      </w:pPr>
      <w:bookmarkStart w:id="1" w:name="_GoBack"/>
      <w:bookmarkEnd w:id="1"/>
    </w:p>
    <w:p w:rsidR="00501FC9" w:rsidRPr="000948CE" w:rsidRDefault="00501FC9" w:rsidP="00501FC9">
      <w:pPr>
        <w:pStyle w:val="HTML"/>
        <w:shd w:val="clear" w:color="auto" w:fill="FFFFFF" w:themeFill="background1"/>
        <w:spacing w:line="276" w:lineRule="auto"/>
        <w:jc w:val="both"/>
        <w:rPr>
          <w:rFonts w:ascii="Times New Roman" w:hAnsi="Times New Roman"/>
          <w:b/>
          <w:color w:val="222222"/>
          <w:sz w:val="28"/>
          <w:szCs w:val="28"/>
        </w:rPr>
      </w:pPr>
      <w:r w:rsidRPr="000948CE">
        <w:rPr>
          <w:rFonts w:ascii="Times New Roman" w:hAnsi="Times New Roman"/>
          <w:b/>
          <w:color w:val="222222"/>
          <w:sz w:val="28"/>
          <w:szCs w:val="28"/>
        </w:rPr>
        <w:t>References</w:t>
      </w:r>
    </w:p>
    <w:p w:rsidR="00501FC9" w:rsidRDefault="00501FC9" w:rsidP="00501FC9">
      <w:pPr>
        <w:pStyle w:val="HTML"/>
        <w:shd w:val="clear" w:color="auto" w:fill="FFFFFF" w:themeFill="background1"/>
        <w:spacing w:line="276" w:lineRule="auto"/>
        <w:jc w:val="both"/>
        <w:rPr>
          <w:rFonts w:ascii="Times New Roman" w:hAnsi="Times New Roman"/>
          <w:color w:val="222222"/>
          <w:sz w:val="28"/>
          <w:szCs w:val="28"/>
          <w:lang w:val="mn-MN"/>
        </w:rPr>
      </w:pP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color w:val="222222"/>
          <w:sz w:val="28"/>
          <w:szCs w:val="28"/>
          <w:lang w:val="mn-MN"/>
        </w:rPr>
      </w:pPr>
      <w:r w:rsidRPr="00C7477E">
        <w:rPr>
          <w:rFonts w:ascii="Times New Roman" w:hAnsi="Times New Roman"/>
          <w:color w:val="222222"/>
          <w:sz w:val="28"/>
          <w:szCs w:val="28"/>
          <w:lang w:val="mn-MN"/>
        </w:rPr>
        <w:t>Duffin E. Value of COVID-19 stimulus packages in the G20 as share of GDP 2020, Aug 12, 2020 https://www.statista.com/statistics/1107572/covid-19-value-g20-stimulus-packages-share-gdp/#statisticContainer</w:t>
      </w:r>
    </w:p>
    <w:p w:rsidR="00501FC9" w:rsidRPr="00501FC9" w:rsidRDefault="00501FC9" w:rsidP="00501FC9">
      <w:pPr>
        <w:pStyle w:val="HTML"/>
        <w:shd w:val="clear" w:color="auto" w:fill="FFFFFF" w:themeFill="background1"/>
        <w:spacing w:line="276" w:lineRule="auto"/>
        <w:ind w:left="567" w:hanging="567"/>
        <w:jc w:val="both"/>
        <w:rPr>
          <w:rFonts w:ascii="Times New Roman" w:hAnsi="Times New Roman"/>
          <w:color w:val="222222"/>
          <w:sz w:val="28"/>
          <w:szCs w:val="28"/>
          <w:lang w:val="en-US"/>
        </w:rPr>
      </w:pPr>
      <w:r w:rsidRPr="00C7477E">
        <w:rPr>
          <w:rFonts w:ascii="Times New Roman" w:hAnsi="Times New Roman"/>
          <w:color w:val="222222"/>
          <w:sz w:val="28"/>
          <w:szCs w:val="28"/>
          <w:lang w:val="mn-MN"/>
        </w:rPr>
        <w:t>Freedman D., Prisani R., Purves R. “Statistics” Third edition, 1998. P.  339</w:t>
      </w:r>
      <w:r w:rsidRPr="00501FC9">
        <w:rPr>
          <w:rFonts w:ascii="Times New Roman" w:hAnsi="Times New Roman"/>
          <w:color w:val="222222"/>
          <w:sz w:val="28"/>
          <w:szCs w:val="28"/>
          <w:lang w:val="en-US"/>
        </w:rPr>
        <w:t>.</w:t>
      </w:r>
    </w:p>
    <w:p w:rsidR="00501FC9" w:rsidRPr="00501FC9" w:rsidRDefault="00501FC9" w:rsidP="00501FC9">
      <w:pPr>
        <w:pStyle w:val="HTML"/>
        <w:shd w:val="clear" w:color="auto" w:fill="FFFFFF" w:themeFill="background1"/>
        <w:spacing w:line="276" w:lineRule="auto"/>
        <w:ind w:left="567" w:hanging="567"/>
        <w:jc w:val="both"/>
        <w:rPr>
          <w:rFonts w:ascii="Times New Roman" w:hAnsi="Times New Roman"/>
          <w:color w:val="222222"/>
          <w:sz w:val="28"/>
          <w:szCs w:val="28"/>
          <w:lang w:val="en-US"/>
        </w:rPr>
      </w:pPr>
      <w:r w:rsidRPr="00C7477E">
        <w:rPr>
          <w:rFonts w:ascii="Times New Roman" w:hAnsi="Times New Roman"/>
          <w:color w:val="222222"/>
          <w:sz w:val="28"/>
          <w:szCs w:val="28"/>
          <w:lang w:val="mn-MN"/>
        </w:rPr>
        <w:t>Byrial</w:t>
      </w:r>
      <w:r>
        <w:rPr>
          <w:rFonts w:ascii="Times New Roman" w:hAnsi="Times New Roman"/>
          <w:color w:val="222222"/>
          <w:sz w:val="28"/>
          <w:szCs w:val="28"/>
          <w:lang w:val="mn-MN"/>
        </w:rPr>
        <w:t>sen M., Olesen F.and Madsen M.</w:t>
      </w:r>
      <w:r w:rsidRPr="00C7477E">
        <w:rPr>
          <w:rFonts w:ascii="Times New Roman" w:hAnsi="Times New Roman"/>
          <w:color w:val="222222"/>
          <w:sz w:val="28"/>
          <w:szCs w:val="28"/>
          <w:lang w:val="mn-MN"/>
        </w:rPr>
        <w:t xml:space="preserve"> COVID-19 and the global recession – the imperative need for a Keynes solution. ResearchGate, April</w:t>
      </w:r>
      <w:r w:rsidRPr="00501FC9">
        <w:rPr>
          <w:rFonts w:ascii="Times New Roman" w:hAnsi="Times New Roman"/>
          <w:color w:val="222222"/>
          <w:sz w:val="28"/>
          <w:szCs w:val="28"/>
          <w:lang w:val="en-US"/>
        </w:rPr>
        <w:t>,</w:t>
      </w:r>
      <w:r w:rsidRPr="00C7477E">
        <w:rPr>
          <w:rFonts w:ascii="Times New Roman" w:hAnsi="Times New Roman"/>
          <w:color w:val="222222"/>
          <w:sz w:val="28"/>
          <w:szCs w:val="28"/>
          <w:lang w:val="mn-MN"/>
        </w:rPr>
        <w:t xml:space="preserve"> 2020</w:t>
      </w:r>
      <w:r w:rsidRPr="00501FC9">
        <w:rPr>
          <w:rFonts w:ascii="Times New Roman" w:hAnsi="Times New Roman"/>
          <w:color w:val="222222"/>
          <w:sz w:val="28"/>
          <w:szCs w:val="28"/>
          <w:lang w:val="en-US"/>
        </w:rPr>
        <w:t>.</w:t>
      </w:r>
    </w:p>
    <w:p w:rsidR="00501FC9" w:rsidRPr="00804272" w:rsidRDefault="00501FC9" w:rsidP="00501FC9">
      <w:pPr>
        <w:pStyle w:val="HTML"/>
        <w:shd w:val="clear" w:color="auto" w:fill="FFFFFF" w:themeFill="background1"/>
        <w:spacing w:line="276" w:lineRule="auto"/>
        <w:ind w:left="567" w:hanging="567"/>
        <w:jc w:val="both"/>
        <w:rPr>
          <w:rFonts w:ascii="Times New Roman" w:hAnsi="Times New Roman"/>
          <w:color w:val="222222"/>
          <w:sz w:val="28"/>
          <w:szCs w:val="28"/>
        </w:rPr>
      </w:pPr>
      <w:r w:rsidRPr="00C7477E">
        <w:rPr>
          <w:rFonts w:ascii="Times New Roman" w:hAnsi="Times New Roman"/>
          <w:color w:val="222222"/>
          <w:sz w:val="28"/>
          <w:szCs w:val="28"/>
          <w:lang w:val="mn-MN"/>
        </w:rPr>
        <w:t>C</w:t>
      </w:r>
      <w:r>
        <w:rPr>
          <w:rFonts w:ascii="Times New Roman" w:hAnsi="Times New Roman"/>
          <w:color w:val="222222"/>
          <w:sz w:val="28"/>
          <w:szCs w:val="28"/>
          <w:lang w:val="mn-MN"/>
        </w:rPr>
        <w:t>hodorow-Reich G., Coglianese J.</w:t>
      </w:r>
      <w:r w:rsidRPr="00C7477E">
        <w:rPr>
          <w:rFonts w:ascii="Times New Roman" w:hAnsi="Times New Roman"/>
          <w:color w:val="222222"/>
          <w:sz w:val="28"/>
          <w:szCs w:val="28"/>
          <w:lang w:val="mn-MN"/>
        </w:rPr>
        <w:t>Projecting unemployment durations: a factor-flows simulation approach with application to the COVID-19 recession</w:t>
      </w:r>
      <w:r w:rsidRPr="00804272">
        <w:rPr>
          <w:rFonts w:ascii="Times New Roman" w:hAnsi="Times New Roman"/>
          <w:color w:val="222222"/>
          <w:sz w:val="28"/>
          <w:szCs w:val="28"/>
        </w:rPr>
        <w:t>//</w:t>
      </w:r>
      <w:r w:rsidRPr="00C7477E">
        <w:rPr>
          <w:rFonts w:ascii="Times New Roman" w:hAnsi="Times New Roman"/>
          <w:color w:val="222222"/>
          <w:sz w:val="28"/>
          <w:szCs w:val="28"/>
          <w:lang w:val="mn-MN"/>
        </w:rPr>
        <w:t xml:space="preserve"> NBER working paper 27566, July</w:t>
      </w:r>
      <w:r w:rsidRPr="00804272">
        <w:rPr>
          <w:rFonts w:ascii="Times New Roman" w:hAnsi="Times New Roman"/>
          <w:color w:val="222222"/>
          <w:sz w:val="28"/>
          <w:szCs w:val="28"/>
        </w:rPr>
        <w:t>,</w:t>
      </w:r>
      <w:r w:rsidRPr="00C7477E">
        <w:rPr>
          <w:rFonts w:ascii="Times New Roman" w:hAnsi="Times New Roman"/>
          <w:color w:val="222222"/>
          <w:sz w:val="28"/>
          <w:szCs w:val="28"/>
          <w:lang w:val="mn-MN"/>
        </w:rPr>
        <w:t xml:space="preserve"> 2020</w:t>
      </w:r>
      <w:r w:rsidRPr="00804272">
        <w:rPr>
          <w:rFonts w:ascii="Times New Roman" w:hAnsi="Times New Roman"/>
          <w:color w:val="222222"/>
          <w:sz w:val="28"/>
          <w:szCs w:val="28"/>
        </w:rPr>
        <w:t xml:space="preserve">. </w:t>
      </w:r>
    </w:p>
    <w:p w:rsidR="00501FC9" w:rsidRPr="00804272" w:rsidRDefault="00501FC9" w:rsidP="00501FC9">
      <w:pPr>
        <w:pStyle w:val="HTML"/>
        <w:shd w:val="clear" w:color="auto" w:fill="FFFFFF" w:themeFill="background1"/>
        <w:spacing w:line="276" w:lineRule="auto"/>
        <w:ind w:left="567" w:hanging="567"/>
        <w:jc w:val="both"/>
        <w:rPr>
          <w:rFonts w:ascii="Times New Roman" w:hAnsi="Times New Roman"/>
          <w:color w:val="222222"/>
          <w:sz w:val="28"/>
          <w:szCs w:val="28"/>
        </w:rPr>
      </w:pPr>
      <w:r>
        <w:rPr>
          <w:rFonts w:ascii="Times New Roman" w:hAnsi="Times New Roman"/>
          <w:color w:val="222222"/>
          <w:sz w:val="28"/>
          <w:szCs w:val="28"/>
          <w:lang w:val="mn-MN"/>
        </w:rPr>
        <w:t xml:space="preserve">Gupta S., Montenovo L. </w:t>
      </w:r>
      <w:r w:rsidRPr="00C7477E">
        <w:rPr>
          <w:rFonts w:ascii="Times New Roman" w:hAnsi="Times New Roman"/>
          <w:color w:val="222222"/>
          <w:sz w:val="28"/>
          <w:szCs w:val="28"/>
          <w:lang w:val="mn-MN"/>
        </w:rPr>
        <w:t>Effects of social distancing policy on labor market outcomes</w:t>
      </w:r>
      <w:r w:rsidRPr="00804272">
        <w:rPr>
          <w:rFonts w:ascii="Times New Roman" w:hAnsi="Times New Roman"/>
          <w:color w:val="222222"/>
          <w:sz w:val="28"/>
          <w:szCs w:val="28"/>
        </w:rPr>
        <w:t>//</w:t>
      </w:r>
      <w:r w:rsidRPr="00C7477E">
        <w:rPr>
          <w:rFonts w:ascii="Times New Roman" w:hAnsi="Times New Roman"/>
          <w:color w:val="222222"/>
          <w:sz w:val="28"/>
          <w:szCs w:val="28"/>
          <w:lang w:val="mn-MN"/>
        </w:rPr>
        <w:t xml:space="preserve"> NBER working paper 27280, May</w:t>
      </w:r>
      <w:r w:rsidRPr="00804272">
        <w:rPr>
          <w:rFonts w:ascii="Times New Roman" w:hAnsi="Times New Roman"/>
          <w:color w:val="222222"/>
          <w:sz w:val="28"/>
          <w:szCs w:val="28"/>
        </w:rPr>
        <w:t>,</w:t>
      </w:r>
      <w:r w:rsidRPr="00C7477E">
        <w:rPr>
          <w:rFonts w:ascii="Times New Roman" w:hAnsi="Times New Roman"/>
          <w:color w:val="222222"/>
          <w:sz w:val="28"/>
          <w:szCs w:val="28"/>
          <w:lang w:val="mn-MN"/>
        </w:rPr>
        <w:t xml:space="preserve"> 2020</w:t>
      </w:r>
      <w:r w:rsidRPr="00804272">
        <w:rPr>
          <w:rFonts w:ascii="Times New Roman" w:hAnsi="Times New Roman"/>
          <w:color w:val="222222"/>
          <w:sz w:val="28"/>
          <w:szCs w:val="28"/>
        </w:rPr>
        <w:t>.</w:t>
      </w: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color w:val="222222"/>
          <w:sz w:val="28"/>
          <w:szCs w:val="28"/>
          <w:lang w:val="mn-MN"/>
        </w:rPr>
      </w:pPr>
      <w:r w:rsidRPr="00C7477E">
        <w:rPr>
          <w:rFonts w:ascii="Times New Roman" w:hAnsi="Times New Roman"/>
          <w:color w:val="222222"/>
          <w:sz w:val="28"/>
          <w:szCs w:val="28"/>
          <w:lang w:val="mn-MN"/>
        </w:rPr>
        <w:t>IMF.  "World Economic Outlook Database, October 2019". Retrieved 20 October 2019</w:t>
      </w: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sz w:val="28"/>
          <w:szCs w:val="28"/>
          <w:lang w:val="mn-MN"/>
        </w:rPr>
      </w:pPr>
      <w:r w:rsidRPr="00C7477E">
        <w:rPr>
          <w:rFonts w:ascii="Times New Roman" w:hAnsi="Times New Roman"/>
          <w:color w:val="222222"/>
          <w:sz w:val="28"/>
          <w:szCs w:val="28"/>
          <w:lang w:val="mn-MN"/>
        </w:rPr>
        <w:t xml:space="preserve">Han J.,  Meyer B., Sullivan J. (2020) Income and poverty in the COVID-19 </w:t>
      </w:r>
      <w:r w:rsidRPr="00C7477E">
        <w:rPr>
          <w:rFonts w:ascii="Times New Roman" w:hAnsi="Times New Roman"/>
          <w:sz w:val="28"/>
          <w:szCs w:val="28"/>
          <w:lang w:val="mn-MN"/>
        </w:rPr>
        <w:t>pandemic NBER working paper 27729, Aug</w:t>
      </w:r>
      <w:r>
        <w:rPr>
          <w:rFonts w:ascii="Times New Roman" w:hAnsi="Times New Roman"/>
          <w:sz w:val="28"/>
          <w:szCs w:val="28"/>
        </w:rPr>
        <w:t>.</w:t>
      </w:r>
      <w:r w:rsidRPr="00804272">
        <w:rPr>
          <w:rFonts w:ascii="Times New Roman" w:hAnsi="Times New Roman"/>
          <w:sz w:val="28"/>
          <w:szCs w:val="28"/>
        </w:rPr>
        <w:t>,</w:t>
      </w:r>
      <w:r w:rsidRPr="00C7477E">
        <w:rPr>
          <w:rFonts w:ascii="Times New Roman" w:hAnsi="Times New Roman"/>
          <w:sz w:val="28"/>
          <w:szCs w:val="28"/>
          <w:lang w:val="mn-MN"/>
        </w:rPr>
        <w:t xml:space="preserve"> 2020</w:t>
      </w: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sz w:val="28"/>
          <w:szCs w:val="28"/>
          <w:lang w:val="mn-MN"/>
        </w:rPr>
      </w:pPr>
      <w:r w:rsidRPr="00C7477E">
        <w:rPr>
          <w:rFonts w:ascii="Times New Roman" w:hAnsi="Times New Roman"/>
          <w:sz w:val="28"/>
          <w:szCs w:val="28"/>
          <w:lang w:val="mn-MN"/>
        </w:rPr>
        <w:t xml:space="preserve">Mongolbank. Otchet o finansovoj stabil'nosti Mongolii za 2020 god, </w:t>
      </w:r>
      <w:r w:rsidRPr="00C7477E">
        <w:rPr>
          <w:rFonts w:ascii="Times New Roman" w:hAnsi="Times New Roman"/>
          <w:sz w:val="28"/>
          <w:szCs w:val="28"/>
        </w:rPr>
        <w:t>[</w:t>
      </w:r>
      <w:r w:rsidRPr="00C7477E">
        <w:rPr>
          <w:rFonts w:ascii="Times New Roman" w:hAnsi="Times New Roman"/>
          <w:sz w:val="28"/>
          <w:szCs w:val="28"/>
          <w:lang w:val="mn-MN"/>
        </w:rPr>
        <w:t>Mongolbank. Mongolia Financial Stability Report</w:t>
      </w:r>
      <w:r w:rsidRPr="00C7477E">
        <w:rPr>
          <w:rFonts w:ascii="Times New Roman" w:hAnsi="Times New Roman"/>
          <w:sz w:val="28"/>
          <w:szCs w:val="28"/>
        </w:rPr>
        <w:t>],</w:t>
      </w:r>
      <w:r w:rsidRPr="00C7477E">
        <w:rPr>
          <w:rFonts w:ascii="Times New Roman" w:hAnsi="Times New Roman"/>
          <w:sz w:val="28"/>
          <w:szCs w:val="28"/>
          <w:lang w:val="mn-MN"/>
        </w:rPr>
        <w:t xml:space="preserve"> 2020.</w:t>
      </w:r>
      <w:r w:rsidRPr="00804272">
        <w:t xml:space="preserve"> </w:t>
      </w:r>
      <w:r w:rsidRPr="00804272">
        <w:rPr>
          <w:rFonts w:ascii="Times New Roman" w:hAnsi="Times New Roman"/>
          <w:sz w:val="28"/>
          <w:szCs w:val="28"/>
          <w:lang w:val="mn-MN"/>
        </w:rPr>
        <w:t>[In Russian]</w:t>
      </w: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sz w:val="28"/>
          <w:szCs w:val="28"/>
          <w:lang w:val="mn-MN"/>
        </w:rPr>
      </w:pPr>
      <w:r w:rsidRPr="00C7477E">
        <w:rPr>
          <w:rFonts w:ascii="Times New Roman" w:hAnsi="Times New Roman"/>
          <w:sz w:val="28"/>
          <w:szCs w:val="28"/>
          <w:lang w:val="mn-MN"/>
        </w:rPr>
        <w:t xml:space="preserve">Nacional'nyj statisticheskij komitet i Mirovoj bank “Issledovanie vliyaniya pandemii na naselenie Mongolii”, 2020.07 </w:t>
      </w:r>
      <w:r w:rsidRPr="00C7477E">
        <w:rPr>
          <w:rFonts w:ascii="Times New Roman" w:hAnsi="Times New Roman"/>
          <w:sz w:val="28"/>
          <w:szCs w:val="28"/>
        </w:rPr>
        <w:t>[</w:t>
      </w:r>
      <w:r w:rsidRPr="00C7477E">
        <w:rPr>
          <w:rFonts w:ascii="Times New Roman" w:hAnsi="Times New Roman"/>
          <w:sz w:val="28"/>
          <w:szCs w:val="28"/>
          <w:lang w:val="mn-MN"/>
        </w:rPr>
        <w:t>National Statistical Committee and World Bank "Study of the impact of the pandemic on the population of Mongolia"</w:t>
      </w:r>
      <w:r w:rsidRPr="00C7477E">
        <w:rPr>
          <w:rFonts w:ascii="Times New Roman" w:hAnsi="Times New Roman"/>
          <w:sz w:val="28"/>
          <w:szCs w:val="28"/>
        </w:rPr>
        <w:t>]</w:t>
      </w:r>
      <w:r w:rsidRPr="00C7477E">
        <w:rPr>
          <w:rFonts w:ascii="Times New Roman" w:hAnsi="Times New Roman"/>
          <w:sz w:val="28"/>
          <w:szCs w:val="28"/>
          <w:lang w:val="mn-MN"/>
        </w:rPr>
        <w:t>, 2020.07</w:t>
      </w: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sz w:val="28"/>
          <w:szCs w:val="28"/>
        </w:rPr>
      </w:pPr>
      <w:r w:rsidRPr="00C7477E">
        <w:rPr>
          <w:rFonts w:ascii="Times New Roman" w:hAnsi="Times New Roman"/>
          <w:sz w:val="28"/>
          <w:szCs w:val="28"/>
          <w:lang w:val="mn-MN"/>
        </w:rPr>
        <w:t xml:space="preserve">Nacional'nyj statisticheskij komitet i Mirovoj bank “Istinnoe lico bednosti”.https://1212.mn/BookLibraryDownload.ashx?url=Poverty_report_2018_ENG.pdf&amp;ln=Mn </w:t>
      </w:r>
      <w:r w:rsidRPr="00C7477E">
        <w:rPr>
          <w:rFonts w:ascii="Times New Roman" w:hAnsi="Times New Roman"/>
          <w:sz w:val="28"/>
          <w:szCs w:val="28"/>
        </w:rPr>
        <w:t>[</w:t>
      </w:r>
      <w:r w:rsidRPr="00C7477E">
        <w:rPr>
          <w:rFonts w:ascii="Times New Roman" w:hAnsi="Times New Roman"/>
          <w:sz w:val="28"/>
          <w:szCs w:val="28"/>
          <w:lang w:val="mn-MN"/>
        </w:rPr>
        <w:t>National Statistical Committee and World Bank “The True Face of Poverty”. Https://1212.mn/BookLibraryDownload.ashx? Url = Poverty_report_2018_ENG.pdf &amp; ln = Mn</w:t>
      </w:r>
      <w:r w:rsidRPr="00C7477E">
        <w:rPr>
          <w:rFonts w:ascii="Times New Roman" w:hAnsi="Times New Roman"/>
          <w:sz w:val="28"/>
          <w:szCs w:val="28"/>
        </w:rPr>
        <w:t>].</w:t>
      </w:r>
      <w:r w:rsidRPr="00804272">
        <w:t xml:space="preserve"> </w:t>
      </w:r>
      <w:r w:rsidRPr="00804272">
        <w:rPr>
          <w:rFonts w:ascii="Times New Roman" w:hAnsi="Times New Roman"/>
          <w:sz w:val="28"/>
          <w:szCs w:val="28"/>
        </w:rPr>
        <w:t>[In Russian]</w:t>
      </w:r>
    </w:p>
    <w:p w:rsidR="00501FC9" w:rsidRPr="00C7477E" w:rsidRDefault="00501FC9" w:rsidP="00501FC9">
      <w:pPr>
        <w:pStyle w:val="HTML"/>
        <w:shd w:val="clear" w:color="auto" w:fill="FFFFFF" w:themeFill="background1"/>
        <w:spacing w:line="276" w:lineRule="auto"/>
        <w:ind w:left="567" w:hanging="567"/>
        <w:jc w:val="both"/>
        <w:rPr>
          <w:rFonts w:ascii="Times New Roman" w:hAnsi="Times New Roman"/>
          <w:sz w:val="28"/>
          <w:szCs w:val="28"/>
          <w:lang w:val="mn-MN"/>
        </w:rPr>
      </w:pPr>
      <w:r w:rsidRPr="00C7477E">
        <w:rPr>
          <w:rFonts w:ascii="Times New Roman" w:hAnsi="Times New Roman"/>
          <w:sz w:val="28"/>
          <w:szCs w:val="28"/>
          <w:lang w:val="mn-MN"/>
        </w:rPr>
        <w:t xml:space="preserve">Institut truda i social'noj zashchity  “Vliyanie COVID-19 na rynok truda"  /2020. 05/ </w:t>
      </w:r>
      <w:r w:rsidRPr="00C7477E">
        <w:rPr>
          <w:rFonts w:ascii="Times New Roman" w:hAnsi="Times New Roman"/>
          <w:sz w:val="28"/>
          <w:szCs w:val="28"/>
        </w:rPr>
        <w:t>[</w:t>
      </w:r>
      <w:r w:rsidRPr="00C7477E">
        <w:rPr>
          <w:rFonts w:ascii="Times New Roman" w:hAnsi="Times New Roman"/>
          <w:sz w:val="28"/>
          <w:szCs w:val="28"/>
          <w:lang w:val="mn-MN"/>
        </w:rPr>
        <w:t>Institute of Labor and Social Protection "Impact of COVID-19 on the labor market"</w:t>
      </w:r>
      <w:r w:rsidRPr="00C7477E">
        <w:rPr>
          <w:rFonts w:ascii="Times New Roman" w:hAnsi="Times New Roman"/>
          <w:sz w:val="28"/>
          <w:szCs w:val="28"/>
        </w:rPr>
        <w:t>]</w:t>
      </w:r>
      <w:r w:rsidRPr="00C7477E">
        <w:rPr>
          <w:rFonts w:ascii="Times New Roman" w:hAnsi="Times New Roman"/>
          <w:sz w:val="28"/>
          <w:szCs w:val="28"/>
          <w:lang w:val="mn-MN"/>
        </w:rPr>
        <w:t>.</w:t>
      </w:r>
      <w:r w:rsidRPr="00804272">
        <w:rPr>
          <w:rFonts w:ascii="Times New Roman" w:hAnsi="Times New Roman"/>
          <w:sz w:val="28"/>
          <w:szCs w:val="28"/>
          <w:lang w:val="mn-MN"/>
        </w:rPr>
        <w:t>[In Russian]</w:t>
      </w:r>
    </w:p>
    <w:p w:rsidR="00501FC9" w:rsidRPr="00804272" w:rsidRDefault="00501FC9" w:rsidP="00501FC9">
      <w:pPr>
        <w:pStyle w:val="HTML"/>
        <w:shd w:val="clear" w:color="auto" w:fill="FFFFFF" w:themeFill="background1"/>
        <w:spacing w:line="276" w:lineRule="auto"/>
        <w:ind w:left="567" w:hanging="567"/>
        <w:jc w:val="both"/>
        <w:rPr>
          <w:rFonts w:ascii="Times New Roman" w:hAnsi="Times New Roman"/>
          <w:sz w:val="28"/>
          <w:szCs w:val="28"/>
        </w:rPr>
      </w:pPr>
      <w:r w:rsidRPr="00C7477E">
        <w:rPr>
          <w:rFonts w:ascii="Times New Roman" w:hAnsi="Times New Roman"/>
          <w:sz w:val="28"/>
          <w:szCs w:val="28"/>
          <w:lang w:val="mn-MN"/>
        </w:rPr>
        <w:t xml:space="preserve">Mezhdunarodnaya organizaciya truda "COVID‐19 i sfera truda: Vozdejstvie i reakciya" 2020.03. </w:t>
      </w:r>
      <w:r w:rsidRPr="00C7477E">
        <w:rPr>
          <w:rFonts w:ascii="Times New Roman" w:hAnsi="Times New Roman"/>
          <w:sz w:val="28"/>
          <w:szCs w:val="28"/>
        </w:rPr>
        <w:t>[</w:t>
      </w:r>
      <w:r w:rsidRPr="00C7477E">
        <w:rPr>
          <w:rFonts w:ascii="Times New Roman" w:hAnsi="Times New Roman"/>
          <w:sz w:val="28"/>
          <w:szCs w:val="28"/>
          <w:lang w:val="mn-MN"/>
        </w:rPr>
        <w:t>International Labor Organization "COVID-19 and the World of Work: Impact and Response"</w:t>
      </w:r>
      <w:r w:rsidRPr="00C7477E">
        <w:rPr>
          <w:rFonts w:ascii="Times New Roman" w:hAnsi="Times New Roman"/>
          <w:sz w:val="28"/>
          <w:szCs w:val="28"/>
        </w:rPr>
        <w:t>]</w:t>
      </w:r>
      <w:r w:rsidRPr="00C7477E">
        <w:rPr>
          <w:rFonts w:ascii="Times New Roman" w:hAnsi="Times New Roman"/>
          <w:sz w:val="28"/>
          <w:szCs w:val="28"/>
          <w:lang w:val="mn-MN"/>
        </w:rPr>
        <w:t>.</w:t>
      </w:r>
      <w:r w:rsidRPr="00804272">
        <w:rPr>
          <w:rFonts w:ascii="Times New Roman" w:hAnsi="Times New Roman"/>
          <w:sz w:val="28"/>
          <w:szCs w:val="28"/>
        </w:rPr>
        <w:t xml:space="preserve"> </w:t>
      </w:r>
      <w:r>
        <w:rPr>
          <w:rFonts w:ascii="Times New Roman" w:hAnsi="Times New Roman"/>
          <w:sz w:val="28"/>
          <w:szCs w:val="28"/>
        </w:rPr>
        <w:t>[In Russian]</w:t>
      </w:r>
    </w:p>
    <w:p w:rsidR="009349DB" w:rsidRPr="00B35EC2" w:rsidRDefault="009349DB" w:rsidP="009C5B16">
      <w:pPr>
        <w:spacing w:after="0" w:line="360" w:lineRule="auto"/>
        <w:ind w:firstLine="709"/>
        <w:jc w:val="both"/>
        <w:rPr>
          <w:rFonts w:ascii="Times New Roman" w:hAnsi="Times New Roman" w:cs="Times New Roman"/>
          <w:color w:val="000000"/>
          <w:sz w:val="24"/>
          <w:szCs w:val="24"/>
          <w:lang w:val="ru-RU"/>
        </w:rPr>
      </w:pPr>
    </w:p>
    <w:sectPr w:rsidR="009349DB" w:rsidRPr="00B35E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D8" w:rsidRDefault="008976D8" w:rsidP="009C5B16">
      <w:pPr>
        <w:spacing w:before="0" w:after="0"/>
      </w:pPr>
      <w:r>
        <w:separator/>
      </w:r>
    </w:p>
  </w:endnote>
  <w:endnote w:type="continuationSeparator" w:id="0">
    <w:p w:rsidR="008976D8" w:rsidRDefault="008976D8" w:rsidP="009C5B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D8" w:rsidRDefault="008976D8" w:rsidP="009C5B16">
      <w:pPr>
        <w:spacing w:before="0" w:after="0"/>
      </w:pPr>
      <w:r>
        <w:separator/>
      </w:r>
    </w:p>
  </w:footnote>
  <w:footnote w:type="continuationSeparator" w:id="0">
    <w:p w:rsidR="008976D8" w:rsidRDefault="008976D8" w:rsidP="009C5B16">
      <w:pPr>
        <w:spacing w:before="0" w:after="0"/>
      </w:pPr>
      <w:r>
        <w:continuationSeparator/>
      </w:r>
    </w:p>
  </w:footnote>
  <w:footnote w:id="1">
    <w:p w:rsidR="009C5B16" w:rsidRDefault="009C5B16" w:rsidP="009C5B16">
      <w:pPr>
        <w:spacing w:after="0"/>
        <w:ind w:firstLine="708"/>
        <w:contextualSpacing/>
        <w:rPr>
          <w:rFonts w:ascii="Times New Roman" w:hAnsi="Times New Roman" w:cs="Times New Roman"/>
          <w:sz w:val="24"/>
          <w:szCs w:val="24"/>
        </w:rPr>
      </w:pPr>
      <w:r>
        <w:rPr>
          <w:rStyle w:val="a5"/>
        </w:rPr>
        <w:footnoteRef/>
      </w:r>
      <w:r>
        <w:t xml:space="preserve"> </w:t>
      </w:r>
      <w:r>
        <w:rPr>
          <w:rFonts w:cstheme="minorHAnsi"/>
        </w:rPr>
        <w:t>©</w:t>
      </w:r>
      <w:r w:rsidRPr="002B7579">
        <w:t xml:space="preserve"> </w:t>
      </w:r>
      <w:r w:rsidRPr="002B7579">
        <w:rPr>
          <w:rFonts w:ascii="Times New Roman" w:hAnsi="Times New Roman" w:cs="Times New Roman"/>
          <w:sz w:val="24"/>
          <w:szCs w:val="24"/>
        </w:rPr>
        <w:t>Muleady-Mecham N</w:t>
      </w:r>
      <w:r w:rsidRPr="00797D27">
        <w:rPr>
          <w:rFonts w:ascii="Times New Roman" w:hAnsi="Times New Roman" w:cs="Times New Roman"/>
          <w:sz w:val="24"/>
          <w:szCs w:val="24"/>
        </w:rPr>
        <w:t>.</w:t>
      </w:r>
      <w:r w:rsidRPr="002B7579">
        <w:rPr>
          <w:rFonts w:ascii="Times New Roman" w:hAnsi="Times New Roman" w:cs="Times New Roman"/>
          <w:sz w:val="24"/>
          <w:szCs w:val="24"/>
        </w:rPr>
        <w:t xml:space="preserve"> E.</w:t>
      </w:r>
      <w:r>
        <w:rPr>
          <w:rFonts w:ascii="Times New Roman" w:hAnsi="Times New Roman" w:cs="Times New Roman"/>
          <w:sz w:val="24"/>
          <w:szCs w:val="24"/>
        </w:rPr>
        <w:t xml:space="preserve">, 2020. Corresponding author E-mail: </w:t>
      </w:r>
      <w:r w:rsidRPr="00F93593">
        <w:rPr>
          <w:rFonts w:ascii="Times New Roman" w:hAnsi="Times New Roman" w:cs="Times New Roman"/>
          <w:sz w:val="24"/>
          <w:szCs w:val="24"/>
        </w:rPr>
        <w:t>nancy.muleady-mecham@nau.edu</w:t>
      </w:r>
    </w:p>
    <w:p w:rsidR="009C5B16" w:rsidRDefault="009C5B16" w:rsidP="009C5B16">
      <w:pPr>
        <w:spacing w:after="0"/>
        <w:ind w:firstLine="708"/>
        <w:contextualSpacing/>
        <w:rPr>
          <w:rFonts w:ascii="Times New Roman" w:hAnsi="Times New Roman" w:cs="Times New Roman"/>
          <w:sz w:val="24"/>
          <w:szCs w:val="24"/>
        </w:rPr>
      </w:pPr>
      <w:r>
        <w:rPr>
          <w:rFonts w:ascii="Times New Roman" w:hAnsi="Times New Roman" w:cs="Times New Roman"/>
          <w:sz w:val="24"/>
          <w:szCs w:val="24"/>
        </w:rPr>
        <w:t xml:space="preserve">© Siberian Journal of Anthropology. All rights reserved </w:t>
      </w:r>
    </w:p>
    <w:p w:rsidR="009C5B16" w:rsidRPr="002B7579" w:rsidRDefault="009C5B16" w:rsidP="009C5B16">
      <w:pPr>
        <w:pStyle w:val="a3"/>
      </w:pPr>
    </w:p>
  </w:footnote>
  <w:footnote w:id="2">
    <w:p w:rsidR="009C5B16" w:rsidRPr="00E14333" w:rsidRDefault="009C5B16" w:rsidP="009C5B16">
      <w:pPr>
        <w:spacing w:after="0"/>
        <w:ind w:firstLine="708"/>
        <w:contextualSpacing/>
        <w:rPr>
          <w:rFonts w:ascii="Times New Roman" w:hAnsi="Times New Roman" w:cs="Times New Roman"/>
          <w:sz w:val="24"/>
          <w:szCs w:val="24"/>
        </w:rPr>
      </w:pPr>
      <w:r>
        <w:rPr>
          <w:rStyle w:val="a5"/>
        </w:rPr>
        <w:footnoteRef/>
      </w:r>
      <w:r w:rsidRPr="00083F5C">
        <w:t xml:space="preserve"> </w:t>
      </w:r>
      <w:r w:rsidRPr="00083F5C">
        <w:rPr>
          <w:rFonts w:cstheme="minorHAnsi"/>
        </w:rPr>
        <w:t>©</w:t>
      </w:r>
      <w:r w:rsidRPr="005F54C2">
        <w:rPr>
          <w:rFonts w:ascii="Times New Roman" w:hAnsi="Times New Roman" w:cs="Times New Roman"/>
          <w:sz w:val="24"/>
          <w:szCs w:val="24"/>
        </w:rPr>
        <w:t>Krivonogov V</w:t>
      </w:r>
      <w:r w:rsidRPr="00083F5C">
        <w:rPr>
          <w:rFonts w:ascii="Times New Roman" w:hAnsi="Times New Roman" w:cs="Times New Roman"/>
          <w:sz w:val="24"/>
          <w:szCs w:val="24"/>
        </w:rPr>
        <w:t>.</w:t>
      </w:r>
      <w:r w:rsidRPr="005F54C2">
        <w:rPr>
          <w:rFonts w:ascii="Times New Roman" w:hAnsi="Times New Roman" w:cs="Times New Roman"/>
          <w:sz w:val="24"/>
          <w:szCs w:val="24"/>
        </w:rPr>
        <w:t xml:space="preserve"> P</w:t>
      </w:r>
      <w:r w:rsidRPr="00083F5C">
        <w:rPr>
          <w:rFonts w:ascii="Times New Roman" w:hAnsi="Times New Roman" w:cs="Times New Roman"/>
          <w:sz w:val="24"/>
          <w:szCs w:val="24"/>
        </w:rPr>
        <w:t xml:space="preserve">., 2020. Corresponding author E-mail: </w:t>
      </w:r>
      <w:hyperlink r:id="rId1" w:history="1">
        <w:r w:rsidRPr="00407309">
          <w:rPr>
            <w:rStyle w:val="a6"/>
          </w:rPr>
          <w:t>victor950@ya.ru</w:t>
        </w:r>
      </w:hyperlink>
      <w:r w:rsidRPr="00E14333">
        <w:t xml:space="preserve"> </w:t>
      </w:r>
    </w:p>
    <w:p w:rsidR="009C5B16" w:rsidRPr="00083F5C" w:rsidRDefault="009C5B16" w:rsidP="009C5B16">
      <w:pPr>
        <w:spacing w:after="0"/>
        <w:ind w:firstLine="708"/>
        <w:contextualSpacing/>
        <w:rPr>
          <w:rFonts w:ascii="Times New Roman" w:hAnsi="Times New Roman" w:cs="Times New Roman"/>
          <w:sz w:val="24"/>
          <w:szCs w:val="24"/>
        </w:rPr>
      </w:pPr>
      <w:r w:rsidRPr="00083F5C">
        <w:rPr>
          <w:rFonts w:ascii="Times New Roman" w:hAnsi="Times New Roman" w:cs="Times New Roman"/>
          <w:sz w:val="24"/>
          <w:szCs w:val="24"/>
        </w:rPr>
        <w:t xml:space="preserve">© Siberian Journal of Anthropology. All rights reserved </w:t>
      </w:r>
    </w:p>
    <w:p w:rsidR="009C5B16" w:rsidRPr="00083F5C" w:rsidRDefault="009C5B16" w:rsidP="009C5B16">
      <w:pPr>
        <w:pStyle w:val="a3"/>
      </w:pPr>
    </w:p>
  </w:footnote>
  <w:footnote w:id="3">
    <w:p w:rsidR="00AF5931" w:rsidRPr="002D729C" w:rsidRDefault="00AF5931" w:rsidP="00AF5931">
      <w:pPr>
        <w:rPr>
          <w:rFonts w:ascii="Arial" w:hAnsi="Arial" w:cs="Arial"/>
          <w:sz w:val="20"/>
          <w:szCs w:val="20"/>
        </w:rPr>
      </w:pPr>
      <w:r>
        <w:rPr>
          <w:rStyle w:val="a5"/>
        </w:rPr>
        <w:footnoteRef/>
      </w:r>
      <w:r w:rsidRPr="00B46F5D">
        <w:t xml:space="preserve"> </w:t>
      </w:r>
      <w:r w:rsidRPr="000E602D">
        <w:rPr>
          <w:rFonts w:ascii="Arial" w:hAnsi="Arial" w:cs="Arial"/>
        </w:rPr>
        <w:t xml:space="preserve">© </w:t>
      </w:r>
      <w:r w:rsidRPr="00B46F5D">
        <w:rPr>
          <w:rFonts w:ascii="Arial" w:hAnsi="Arial" w:cs="Arial"/>
        </w:rPr>
        <w:t xml:space="preserve">Petin </w:t>
      </w:r>
      <w:r>
        <w:rPr>
          <w:rFonts w:ascii="Arial" w:hAnsi="Arial" w:cs="Arial"/>
          <w:sz w:val="20"/>
          <w:szCs w:val="20"/>
        </w:rPr>
        <w:t>D. I</w:t>
      </w:r>
      <w:r w:rsidRPr="000E602D">
        <w:rPr>
          <w:rFonts w:ascii="Arial" w:hAnsi="Arial" w:cs="Arial"/>
        </w:rPr>
        <w:t>., 2020. Corresponding au</w:t>
      </w:r>
      <w:r>
        <w:rPr>
          <w:rFonts w:ascii="Arial" w:hAnsi="Arial" w:cs="Arial"/>
        </w:rPr>
        <w:t xml:space="preserve">thor E-mail: </w:t>
      </w:r>
      <w:hyperlink r:id="rId2" w:history="1">
        <w:r w:rsidRPr="005546F4">
          <w:rPr>
            <w:rStyle w:val="a6"/>
            <w:rFonts w:ascii="Arial" w:hAnsi="Arial" w:cs="Arial"/>
          </w:rPr>
          <w:t>dimario86@rambler.ru</w:t>
        </w:r>
      </w:hyperlink>
      <w:r w:rsidRPr="002D729C">
        <w:rPr>
          <w:rFonts w:ascii="Arial" w:hAnsi="Arial" w:cs="Arial"/>
        </w:rPr>
        <w:t xml:space="preserve"> </w:t>
      </w:r>
    </w:p>
    <w:p w:rsidR="00AF5931" w:rsidRPr="00B46F5D" w:rsidRDefault="00AF5931" w:rsidP="00AF5931">
      <w:pPr>
        <w:pStyle w:val="a3"/>
      </w:pPr>
      <w:r w:rsidRPr="000E602D">
        <w:rPr>
          <w:rFonts w:ascii="Arial" w:hAnsi="Arial" w:cs="Arial"/>
        </w:rPr>
        <w:t xml:space="preserve">  © Siberian Journal of Anthropology. All rights reserved</w:t>
      </w:r>
    </w:p>
  </w:footnote>
  <w:footnote w:id="4">
    <w:p w:rsidR="00AF5931" w:rsidRPr="00F53834" w:rsidRDefault="00AF5931" w:rsidP="00AF5931">
      <w:pPr>
        <w:pStyle w:val="a3"/>
      </w:pPr>
      <w:r>
        <w:rPr>
          <w:rStyle w:val="a5"/>
        </w:rPr>
        <w:footnoteRef/>
      </w:r>
      <w:r w:rsidRPr="00F53834">
        <w:t xml:space="preserve"> </w:t>
      </w:r>
      <w:r>
        <w:t>Исследование</w:t>
      </w:r>
      <w:r w:rsidRPr="00F53834">
        <w:t xml:space="preserve"> </w:t>
      </w:r>
      <w:r>
        <w:t>выполнено</w:t>
      </w:r>
      <w:r w:rsidRPr="00F53834">
        <w:t xml:space="preserve"> </w:t>
      </w:r>
      <w:r>
        <w:t>при</w:t>
      </w:r>
      <w:r w:rsidRPr="00F53834">
        <w:t xml:space="preserve"> </w:t>
      </w:r>
      <w:r>
        <w:t>финансовой</w:t>
      </w:r>
      <w:r w:rsidRPr="00F53834">
        <w:t xml:space="preserve"> </w:t>
      </w:r>
      <w:r>
        <w:t>поддержке</w:t>
      </w:r>
      <w:r w:rsidRPr="00F53834">
        <w:t xml:space="preserve"> </w:t>
      </w:r>
      <w:proofErr w:type="gramStart"/>
      <w:r>
        <w:t>РНФ</w:t>
      </w:r>
      <w:r w:rsidRPr="00F53834">
        <w:t xml:space="preserve">  </w:t>
      </w:r>
      <w:r>
        <w:t>в</w:t>
      </w:r>
      <w:proofErr w:type="gramEnd"/>
      <w:r w:rsidRPr="00F53834">
        <w:t xml:space="preserve"> </w:t>
      </w:r>
      <w:r>
        <w:t>рамках</w:t>
      </w:r>
      <w:r w:rsidRPr="00F53834">
        <w:t xml:space="preserve"> </w:t>
      </w:r>
      <w:r>
        <w:t>научного</w:t>
      </w:r>
      <w:r w:rsidRPr="00F53834">
        <w:t xml:space="preserve"> </w:t>
      </w:r>
      <w:r>
        <w:t>проекта</w:t>
      </w:r>
      <w:r w:rsidRPr="00F53834">
        <w:t xml:space="preserve"> № 18-18-00293 The study was supported by the financial Russian Science Foundation within the framework of scientific project No. 18-18-00293.  </w:t>
      </w:r>
    </w:p>
  </w:footnote>
  <w:footnote w:id="5">
    <w:p w:rsidR="00AF5931" w:rsidRPr="00487CAC" w:rsidRDefault="00AF5931" w:rsidP="00AF5931">
      <w:pPr>
        <w:pStyle w:val="a3"/>
        <w:rPr>
          <w:rFonts w:asciiTheme="majorBidi" w:hAnsiTheme="majorBidi" w:cstheme="majorBidi"/>
        </w:rPr>
      </w:pPr>
      <w:r w:rsidRPr="00897391">
        <w:rPr>
          <w:rStyle w:val="a5"/>
          <w:rFonts w:asciiTheme="majorBidi" w:hAnsiTheme="majorBidi" w:cstheme="majorBidi"/>
        </w:rPr>
        <w:footnoteRef/>
      </w:r>
      <w:r w:rsidRPr="00897391">
        <w:rPr>
          <w:rFonts w:asciiTheme="majorBidi" w:hAnsiTheme="majorBidi" w:cstheme="majorBidi"/>
        </w:rPr>
        <w:t xml:space="preserve"> </w:t>
      </w:r>
      <w:r w:rsidRPr="00487CAC">
        <w:rPr>
          <w:rFonts w:asciiTheme="majorBidi" w:hAnsiTheme="majorBidi" w:cstheme="majorBidi"/>
        </w:rPr>
        <w:t xml:space="preserve">©Smetanin F.A. Corresponding author E-mail: </w:t>
      </w:r>
      <w:hyperlink r:id="rId3" w:history="1">
        <w:r w:rsidRPr="00487CAC">
          <w:rPr>
            <w:rStyle w:val="a6"/>
            <w:rFonts w:asciiTheme="majorBidi" w:hAnsiTheme="majorBidi" w:cstheme="majorBidi"/>
          </w:rPr>
          <w:t>f-smetanin@mail.ru</w:t>
        </w:r>
      </w:hyperlink>
      <w:r w:rsidRPr="00487CAC">
        <w:rPr>
          <w:rFonts w:asciiTheme="majorBidi" w:hAnsiTheme="majorBidi" w:cstheme="majorBidi"/>
        </w:rPr>
        <w:t xml:space="preserve"> </w:t>
      </w:r>
    </w:p>
    <w:p w:rsidR="00AF5931" w:rsidRPr="005F2E85" w:rsidRDefault="00AF5931" w:rsidP="00AF5931">
      <w:pPr>
        <w:pStyle w:val="a3"/>
        <w:rPr>
          <w:rFonts w:asciiTheme="majorBidi" w:hAnsiTheme="majorBidi" w:cstheme="majorBidi"/>
          <w:color w:val="FF0000"/>
        </w:rPr>
      </w:pPr>
      <w:r w:rsidRPr="00487CAC">
        <w:rPr>
          <w:rFonts w:asciiTheme="majorBidi" w:hAnsiTheme="majorBidi" w:cstheme="majorBidi"/>
        </w:rPr>
        <w:t xml:space="preserve">  © Siberian Journal of Anthropology. All</w:t>
      </w:r>
      <w:r w:rsidRPr="005F2E85">
        <w:rPr>
          <w:rFonts w:asciiTheme="majorBidi" w:hAnsiTheme="majorBidi" w:cstheme="majorBidi"/>
        </w:rPr>
        <w:t xml:space="preserve"> </w:t>
      </w:r>
      <w:r w:rsidRPr="00487CAC">
        <w:rPr>
          <w:rFonts w:asciiTheme="majorBidi" w:hAnsiTheme="majorBidi" w:cstheme="majorBidi"/>
        </w:rPr>
        <w:t>rights</w:t>
      </w:r>
      <w:r w:rsidRPr="005F2E85">
        <w:rPr>
          <w:rFonts w:asciiTheme="majorBidi" w:hAnsiTheme="majorBidi" w:cstheme="majorBidi"/>
        </w:rPr>
        <w:t xml:space="preserve"> </w:t>
      </w:r>
      <w:r w:rsidRPr="00487CAC">
        <w:rPr>
          <w:rFonts w:asciiTheme="majorBidi" w:hAnsiTheme="majorBidi" w:cstheme="majorBidi"/>
        </w:rPr>
        <w:t>reserved</w:t>
      </w:r>
    </w:p>
  </w:footnote>
  <w:footnote w:id="6">
    <w:p w:rsidR="00B35EC2" w:rsidRPr="00905A86" w:rsidRDefault="00B35EC2" w:rsidP="00B35EC2">
      <w:pPr>
        <w:pStyle w:val="a3"/>
        <w:rPr>
          <w:rFonts w:ascii="Arial" w:hAnsi="Arial" w:cs="Arial"/>
        </w:rPr>
      </w:pPr>
      <w:r w:rsidRPr="00B9165C">
        <w:rPr>
          <w:rStyle w:val="a5"/>
          <w:rFonts w:ascii="Arial" w:hAnsi="Arial" w:cs="Arial"/>
        </w:rPr>
        <w:footnoteRef/>
      </w:r>
      <w:r w:rsidRPr="00B9165C">
        <w:rPr>
          <w:rFonts w:ascii="Arial" w:hAnsi="Arial" w:cs="Arial"/>
        </w:rPr>
        <w:t xml:space="preserve">  ©</w:t>
      </w:r>
      <w:r>
        <w:rPr>
          <w:rFonts w:ascii="Arial" w:hAnsi="Arial" w:cs="Arial"/>
        </w:rPr>
        <w:t>Surzhko A. V.</w:t>
      </w:r>
      <w:r w:rsidRPr="00B9165C">
        <w:rPr>
          <w:rFonts w:ascii="Arial" w:hAnsi="Arial" w:cs="Arial"/>
        </w:rPr>
        <w:t>, 20</w:t>
      </w:r>
      <w:r>
        <w:rPr>
          <w:rFonts w:ascii="Arial" w:hAnsi="Arial" w:cs="Arial"/>
        </w:rPr>
        <w:t>20</w:t>
      </w:r>
      <w:r w:rsidRPr="00B9165C">
        <w:rPr>
          <w:rFonts w:ascii="Arial" w:hAnsi="Arial" w:cs="Arial"/>
        </w:rPr>
        <w:t xml:space="preserve">. Corresponding author E-mail: </w:t>
      </w:r>
      <w:r w:rsidRPr="00905A86">
        <w:rPr>
          <w:rFonts w:ascii="Arial" w:hAnsi="Arial" w:cs="Arial"/>
          <w:shd w:val="clear" w:color="auto" w:fill="FFFFFF"/>
        </w:rPr>
        <w:t>surzhkoanton@yandex.ru</w:t>
      </w:r>
    </w:p>
    <w:p w:rsidR="00B35EC2" w:rsidRPr="00F86B64" w:rsidRDefault="00B35EC2" w:rsidP="00B35EC2">
      <w:pPr>
        <w:pStyle w:val="a3"/>
      </w:pPr>
      <w:r w:rsidRPr="00B9165C">
        <w:rPr>
          <w:rFonts w:ascii="Arial" w:hAnsi="Arial" w:cs="Arial"/>
        </w:rPr>
        <w:t xml:space="preserve">    © Siberian Journal of Anthropology. All rights reserved</w:t>
      </w:r>
    </w:p>
  </w:footnote>
  <w:footnote w:id="7">
    <w:p w:rsidR="00501FC9" w:rsidRPr="00A96259" w:rsidRDefault="00501FC9" w:rsidP="00501FC9">
      <w:pPr>
        <w:pStyle w:val="a3"/>
        <w:rPr>
          <w:sz w:val="22"/>
          <w:szCs w:val="22"/>
        </w:rPr>
      </w:pPr>
      <w:r w:rsidRPr="00A96259">
        <w:rPr>
          <w:rStyle w:val="a5"/>
          <w:sz w:val="22"/>
          <w:szCs w:val="22"/>
        </w:rPr>
        <w:footnoteRef/>
      </w:r>
      <w:r w:rsidRPr="00A96259">
        <w:rPr>
          <w:sz w:val="22"/>
          <w:szCs w:val="22"/>
        </w:rPr>
        <w:t xml:space="preserve">© Khash-Erdene S., 2020. Corresponding author E-mail: </w:t>
      </w:r>
      <w:r>
        <w:rPr>
          <w:sz w:val="22"/>
          <w:szCs w:val="22"/>
        </w:rPr>
        <w:t>irias07@mail.</w:t>
      </w:r>
      <w:r w:rsidRPr="00A96259">
        <w:rPr>
          <w:sz w:val="22"/>
          <w:szCs w:val="22"/>
        </w:rPr>
        <w:t>ru</w:t>
      </w:r>
    </w:p>
  </w:footnote>
  <w:footnote w:id="8">
    <w:p w:rsidR="00501FC9" w:rsidRPr="00A96259" w:rsidRDefault="00501FC9" w:rsidP="00501FC9">
      <w:pPr>
        <w:pStyle w:val="a3"/>
        <w:rPr>
          <w:rFonts w:ascii="yandex-sans" w:hAnsi="yandex-sans"/>
          <w:color w:val="000000"/>
          <w:sz w:val="22"/>
          <w:szCs w:val="22"/>
          <w:shd w:val="clear" w:color="auto" w:fill="FFFFFF"/>
        </w:rPr>
      </w:pPr>
      <w:r w:rsidRPr="00A96259">
        <w:rPr>
          <w:rStyle w:val="a5"/>
          <w:sz w:val="22"/>
          <w:szCs w:val="22"/>
        </w:rPr>
        <w:footnoteRef/>
      </w:r>
      <w:r w:rsidRPr="00A96259">
        <w:rPr>
          <w:sz w:val="22"/>
          <w:szCs w:val="22"/>
        </w:rPr>
        <w:t xml:space="preserve">© Galbadrakh S., 2020. Corresponding author E-mail: </w:t>
      </w:r>
      <w:r>
        <w:rPr>
          <w:rFonts w:ascii="yandex-sans" w:hAnsi="yandex-sans"/>
          <w:color w:val="000000"/>
          <w:sz w:val="22"/>
          <w:szCs w:val="22"/>
          <w:shd w:val="clear" w:color="auto" w:fill="FFFFFF"/>
        </w:rPr>
        <w:t>galaa5@yahoo.</w:t>
      </w:r>
      <w:r w:rsidRPr="00A96259">
        <w:rPr>
          <w:rFonts w:ascii="yandex-sans" w:hAnsi="yandex-sans"/>
          <w:color w:val="000000"/>
          <w:sz w:val="22"/>
          <w:szCs w:val="22"/>
          <w:shd w:val="clear" w:color="auto" w:fill="FFFFFF"/>
        </w:rPr>
        <w:t xml:space="preserve">com </w:t>
      </w:r>
    </w:p>
    <w:p w:rsidR="00501FC9" w:rsidRPr="00A96259" w:rsidRDefault="00501FC9" w:rsidP="00501FC9">
      <w:pPr>
        <w:pStyle w:val="a3"/>
      </w:pPr>
      <w:r w:rsidRPr="00A96259">
        <w:rPr>
          <w:sz w:val="22"/>
          <w:szCs w:val="22"/>
        </w:rPr>
        <w:t>© Siberian Journal of Anthropology. All rights reserved.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13"/>
    <w:rsid w:val="00120D95"/>
    <w:rsid w:val="00421E04"/>
    <w:rsid w:val="00501FC9"/>
    <w:rsid w:val="00564FE1"/>
    <w:rsid w:val="00780BC7"/>
    <w:rsid w:val="00793F02"/>
    <w:rsid w:val="008976D8"/>
    <w:rsid w:val="008F7462"/>
    <w:rsid w:val="009349DB"/>
    <w:rsid w:val="009C5B16"/>
    <w:rsid w:val="00AF5931"/>
    <w:rsid w:val="00B35EC2"/>
    <w:rsid w:val="00BA5685"/>
    <w:rsid w:val="00BC3006"/>
    <w:rsid w:val="00C24BFD"/>
    <w:rsid w:val="00EB6AC2"/>
    <w:rsid w:val="00FE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BB29"/>
  <w15:chartTrackingRefBased/>
  <w15:docId w15:val="{320A75A2-CD90-4DE0-89D4-8BD7B770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16"/>
    <w:pPr>
      <w:spacing w:before="100" w:beforeAutospacing="1" w:after="100" w:afterAutospacing="1"/>
      <w:ind w:firstLine="0"/>
      <w:jc w:val="left"/>
    </w:pPr>
    <w:rPr>
      <w:rFonts w:asciiTheme="minorHAnsi" w:hAnsiTheme="minorHAnsi"/>
      <w:sz w:val="22"/>
      <w:lang w:val="en-US"/>
    </w:rPr>
  </w:style>
  <w:style w:type="paragraph" w:styleId="3">
    <w:name w:val="heading 3"/>
    <w:basedOn w:val="a"/>
    <w:next w:val="a"/>
    <w:link w:val="30"/>
    <w:uiPriority w:val="9"/>
    <w:semiHidden/>
    <w:unhideWhenUsed/>
    <w:qFormat/>
    <w:rsid w:val="00B35EC2"/>
    <w:pPr>
      <w:keepNext/>
      <w:keepLines/>
      <w:spacing w:before="40" w:beforeAutospacing="0" w:after="0" w:afterAutospacing="0"/>
      <w:jc w:val="center"/>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C5B16"/>
    <w:pPr>
      <w:spacing w:before="0" w:after="0"/>
    </w:pPr>
    <w:rPr>
      <w:sz w:val="20"/>
      <w:szCs w:val="20"/>
    </w:rPr>
  </w:style>
  <w:style w:type="character" w:customStyle="1" w:styleId="a4">
    <w:name w:val="Текст сноски Знак"/>
    <w:basedOn w:val="a0"/>
    <w:link w:val="a3"/>
    <w:uiPriority w:val="99"/>
    <w:rsid w:val="009C5B16"/>
    <w:rPr>
      <w:rFonts w:asciiTheme="minorHAnsi" w:hAnsiTheme="minorHAnsi"/>
      <w:sz w:val="20"/>
      <w:szCs w:val="20"/>
      <w:lang w:val="en-US"/>
    </w:rPr>
  </w:style>
  <w:style w:type="character" w:styleId="a5">
    <w:name w:val="footnote reference"/>
    <w:basedOn w:val="a0"/>
    <w:uiPriority w:val="99"/>
    <w:unhideWhenUsed/>
    <w:rsid w:val="009C5B16"/>
    <w:rPr>
      <w:vertAlign w:val="superscript"/>
    </w:rPr>
  </w:style>
  <w:style w:type="character" w:styleId="a6">
    <w:name w:val="Hyperlink"/>
    <w:basedOn w:val="a0"/>
    <w:uiPriority w:val="99"/>
    <w:unhideWhenUsed/>
    <w:rsid w:val="009C5B16"/>
    <w:rPr>
      <w:color w:val="0000FF"/>
      <w:u w:val="single"/>
    </w:rPr>
  </w:style>
  <w:style w:type="character" w:customStyle="1" w:styleId="color15">
    <w:name w:val="color_15"/>
    <w:rsid w:val="00AF5931"/>
  </w:style>
  <w:style w:type="paragraph" w:styleId="HTML">
    <w:name w:val="HTML Preformatted"/>
    <w:basedOn w:val="a"/>
    <w:link w:val="HTML0"/>
    <w:uiPriority w:val="99"/>
    <w:unhideWhenUsed/>
    <w:rsid w:val="00AF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F5931"/>
    <w:rPr>
      <w:rFonts w:ascii="Courier New" w:eastAsia="Times New Roman" w:hAnsi="Courier New" w:cs="Times New Roman"/>
      <w:sz w:val="20"/>
      <w:szCs w:val="20"/>
      <w:lang w:val="x-none" w:eastAsia="x-none"/>
    </w:rPr>
  </w:style>
  <w:style w:type="paragraph" w:customStyle="1" w:styleId="font7">
    <w:name w:val="font_7"/>
    <w:basedOn w:val="a"/>
    <w:rsid w:val="00AF5931"/>
    <w:rPr>
      <w:rFonts w:ascii="Times New Roman" w:eastAsia="Times New Roman" w:hAnsi="Times New Roman" w:cs="Times New Roman"/>
      <w:sz w:val="24"/>
      <w:szCs w:val="24"/>
      <w:lang w:val="ru-RU" w:eastAsia="ru-RU"/>
    </w:rPr>
  </w:style>
  <w:style w:type="character" w:styleId="a7">
    <w:name w:val="Strong"/>
    <w:uiPriority w:val="22"/>
    <w:qFormat/>
    <w:rsid w:val="00AF5931"/>
    <w:rPr>
      <w:b/>
      <w:bCs/>
    </w:rPr>
  </w:style>
  <w:style w:type="character" w:customStyle="1" w:styleId="tlid-translation">
    <w:name w:val="tlid-translation"/>
    <w:rsid w:val="00AF5931"/>
  </w:style>
  <w:style w:type="paragraph" w:styleId="a8">
    <w:name w:val="List Paragraph"/>
    <w:basedOn w:val="a"/>
    <w:uiPriority w:val="34"/>
    <w:qFormat/>
    <w:rsid w:val="00AF5931"/>
    <w:pPr>
      <w:spacing w:before="0" w:beforeAutospacing="0" w:after="200" w:afterAutospacing="0" w:line="276" w:lineRule="auto"/>
      <w:ind w:left="720"/>
      <w:contextualSpacing/>
    </w:pPr>
    <w:rPr>
      <w:rFonts w:ascii="Calibri" w:eastAsia="Calibri" w:hAnsi="Calibri" w:cs="Arial"/>
      <w:lang w:val="ru-RU"/>
    </w:rPr>
  </w:style>
  <w:style w:type="character" w:customStyle="1" w:styleId="30">
    <w:name w:val="Заголовок 3 Знак"/>
    <w:basedOn w:val="a0"/>
    <w:link w:val="3"/>
    <w:uiPriority w:val="9"/>
    <w:semiHidden/>
    <w:rsid w:val="00B35EC2"/>
    <w:rPr>
      <w:rFonts w:asciiTheme="majorHAnsi" w:eastAsiaTheme="majorEastAsia" w:hAnsiTheme="majorHAnsi" w:cstheme="majorBidi"/>
      <w:color w:val="1F4D78" w:themeColor="accent1" w:themeShade="7F"/>
      <w:sz w:val="24"/>
      <w:szCs w:val="24"/>
    </w:rPr>
  </w:style>
  <w:style w:type="paragraph" w:styleId="a9">
    <w:name w:val="No Spacing"/>
    <w:uiPriority w:val="1"/>
    <w:qFormat/>
    <w:rsid w:val="00B35EC2"/>
    <w:pPr>
      <w:ind w:firstLine="0"/>
      <w:jc w:val="center"/>
    </w:pPr>
    <w:rPr>
      <w:rFonts w:asciiTheme="minorHAnsi" w:hAnsiTheme="minorHAnsi"/>
      <w:sz w:val="22"/>
    </w:rPr>
  </w:style>
  <w:style w:type="character" w:customStyle="1" w:styleId="gt-baf-cell">
    <w:name w:val="gt-baf-cell"/>
    <w:basedOn w:val="a0"/>
    <w:rsid w:val="00BA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f-smetanin@mail.ru" TargetMode="External"/><Relationship Id="rId2" Type="http://schemas.openxmlformats.org/officeDocument/2006/relationships/hyperlink" Target="mailto:dimario86@rambler.ru" TargetMode="External"/><Relationship Id="rId1" Type="http://schemas.openxmlformats.org/officeDocument/2006/relationships/hyperlink" Target="mailto:victor950@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9207</Words>
  <Characters>52480</Characters>
  <Application>Microsoft Office Word</Application>
  <DocSecurity>0</DocSecurity>
  <Lines>437</Lines>
  <Paragraphs>123</Paragraphs>
  <ScaleCrop>false</ScaleCrop>
  <Company>ZverDVD</Company>
  <LinksUpToDate>false</LinksUpToDate>
  <CharactersWithSpaces>61564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8</cp:revision>
  <dcterms:created xsi:type="dcterms:W3CDTF">2020-12-11T03:55:00Z</dcterms:created>
  <dcterms:modified xsi:type="dcterms:W3CDTF">2020-12-11T04:02:00Z</dcterms:modified>
</cp:coreProperties>
</file>